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F6C" w:rsidRPr="008341DB" w:rsidRDefault="00AC3F6C" w:rsidP="00AC3F6C">
      <w:pPr>
        <w:jc w:val="center"/>
        <w:rPr>
          <w:rFonts w:asciiTheme="minorHAnsi" w:eastAsia="MS Mincho" w:hAnsiTheme="minorHAnsi" w:cstheme="minorHAnsi"/>
          <w:b/>
          <w:sz w:val="28"/>
          <w:szCs w:val="28"/>
        </w:rPr>
      </w:pPr>
      <w:r w:rsidRPr="008341DB">
        <w:rPr>
          <w:rFonts w:asciiTheme="minorHAnsi" w:eastAsia="MS Mincho" w:hAnsiTheme="minorHAnsi" w:cstheme="minorHAnsi"/>
          <w:b/>
          <w:sz w:val="28"/>
          <w:szCs w:val="28"/>
        </w:rPr>
        <w:t>Relatório Mensal de Atendimentos da Lei de Acesso à Informação</w:t>
      </w:r>
      <w:r w:rsidRPr="008341DB">
        <w:rPr>
          <w:rFonts w:asciiTheme="minorHAnsi" w:eastAsia="MS Mincho" w:hAnsiTheme="minorHAnsi" w:cstheme="minorHAnsi"/>
          <w:b/>
          <w:sz w:val="28"/>
          <w:szCs w:val="28"/>
        </w:rPr>
        <w:br/>
        <w:t xml:space="preserve">Serviço de Informação ao Cidadão </w:t>
      </w:r>
      <w:r w:rsidR="00014297">
        <w:rPr>
          <w:rFonts w:asciiTheme="minorHAnsi" w:eastAsia="MS Mincho" w:hAnsiTheme="minorHAnsi" w:cstheme="minorHAnsi"/>
          <w:b/>
          <w:sz w:val="28"/>
          <w:szCs w:val="28"/>
        </w:rPr>
        <w:t xml:space="preserve">e de Proteção de Dados Pessoais </w:t>
      </w:r>
      <w:r w:rsidRPr="008341DB">
        <w:rPr>
          <w:rFonts w:asciiTheme="minorHAnsi" w:eastAsia="MS Mincho" w:hAnsiTheme="minorHAnsi" w:cstheme="minorHAnsi"/>
          <w:b/>
          <w:sz w:val="28"/>
          <w:szCs w:val="28"/>
        </w:rPr>
        <w:t>(</w:t>
      </w:r>
      <w:r w:rsidR="004865DB" w:rsidRPr="008341DB">
        <w:rPr>
          <w:rFonts w:asciiTheme="minorHAnsi" w:eastAsia="MS Mincho" w:hAnsiTheme="minorHAnsi" w:cstheme="minorHAnsi"/>
          <w:b/>
          <w:sz w:val="28"/>
          <w:szCs w:val="28"/>
        </w:rPr>
        <w:t>SIC</w:t>
      </w:r>
      <w:r w:rsidR="00014297">
        <w:rPr>
          <w:rFonts w:asciiTheme="minorHAnsi" w:eastAsia="MS Mincho" w:hAnsiTheme="minorHAnsi" w:cstheme="minorHAnsi"/>
          <w:b/>
          <w:sz w:val="28"/>
          <w:szCs w:val="28"/>
        </w:rPr>
        <w:t>PD</w:t>
      </w:r>
      <w:r w:rsidRPr="008341DB">
        <w:rPr>
          <w:rFonts w:asciiTheme="minorHAnsi" w:eastAsia="MS Mincho" w:hAnsiTheme="minorHAnsi" w:cstheme="minorHAnsi"/>
          <w:b/>
          <w:sz w:val="28"/>
          <w:szCs w:val="28"/>
        </w:rPr>
        <w:t>)</w:t>
      </w:r>
    </w:p>
    <w:p w:rsidR="00AC3F6C" w:rsidRPr="008341DB" w:rsidRDefault="00AC3F6C" w:rsidP="00AC3F6C">
      <w:pPr>
        <w:jc w:val="center"/>
        <w:rPr>
          <w:rFonts w:asciiTheme="minorHAnsi" w:eastAsia="MS Mincho" w:hAnsiTheme="minorHAnsi" w:cstheme="minorHAnsi"/>
          <w:b/>
          <w:sz w:val="28"/>
          <w:szCs w:val="28"/>
        </w:rPr>
      </w:pPr>
    </w:p>
    <w:p w:rsidR="00AC3F6C" w:rsidRPr="008341DB" w:rsidRDefault="00014297" w:rsidP="00AC3F6C">
      <w:pPr>
        <w:jc w:val="center"/>
        <w:rPr>
          <w:rFonts w:asciiTheme="minorHAnsi" w:eastAsia="MS Mincho" w:hAnsiTheme="minorHAnsi" w:cstheme="minorHAnsi"/>
          <w:b/>
          <w:sz w:val="28"/>
          <w:szCs w:val="28"/>
        </w:rPr>
      </w:pPr>
      <w:r>
        <w:rPr>
          <w:rFonts w:asciiTheme="minorHAnsi" w:eastAsia="MS Mincho" w:hAnsiTheme="minorHAnsi" w:cstheme="minorHAnsi"/>
          <w:b/>
          <w:sz w:val="28"/>
          <w:szCs w:val="28"/>
        </w:rPr>
        <w:t xml:space="preserve">Fevereiro </w:t>
      </w:r>
      <w:r w:rsidR="001A6B5E" w:rsidRPr="008341DB">
        <w:rPr>
          <w:rFonts w:asciiTheme="minorHAnsi" w:eastAsia="MS Mincho" w:hAnsiTheme="minorHAnsi" w:cstheme="minorHAnsi"/>
          <w:b/>
          <w:sz w:val="28"/>
          <w:szCs w:val="28"/>
        </w:rPr>
        <w:t>de 202</w:t>
      </w:r>
      <w:r>
        <w:rPr>
          <w:rFonts w:asciiTheme="minorHAnsi" w:eastAsia="MS Mincho" w:hAnsiTheme="minorHAnsi" w:cstheme="minorHAnsi"/>
          <w:b/>
          <w:sz w:val="28"/>
          <w:szCs w:val="28"/>
        </w:rPr>
        <w:t>4</w:t>
      </w:r>
    </w:p>
    <w:p w:rsidR="00B47D94" w:rsidRPr="008341DB" w:rsidRDefault="00B47D94" w:rsidP="00AC3F6C">
      <w:pPr>
        <w:jc w:val="center"/>
        <w:rPr>
          <w:rFonts w:asciiTheme="minorHAnsi" w:eastAsia="MS Mincho" w:hAnsiTheme="minorHAnsi" w:cstheme="minorHAnsi"/>
          <w:b/>
          <w:sz w:val="28"/>
          <w:szCs w:val="28"/>
        </w:rPr>
      </w:pPr>
    </w:p>
    <w:p w:rsidR="00AC3F6C" w:rsidRPr="008341DB" w:rsidRDefault="00AC3F6C" w:rsidP="00AC3F6C">
      <w:pPr>
        <w:jc w:val="both"/>
        <w:rPr>
          <w:rFonts w:asciiTheme="minorHAnsi" w:eastAsia="MS Mincho" w:hAnsiTheme="minorHAnsi" w:cstheme="minorHAnsi"/>
          <w:b/>
        </w:rPr>
      </w:pPr>
      <w:r w:rsidRPr="008341DB">
        <w:rPr>
          <w:rFonts w:asciiTheme="minorHAnsi" w:eastAsia="MS Mincho" w:hAnsiTheme="minorHAnsi" w:cstheme="minorHAnsi"/>
          <w:b/>
        </w:rPr>
        <w:t>1. Número de pedidos</w:t>
      </w:r>
      <w:r w:rsidR="00252577" w:rsidRPr="008341DB">
        <w:rPr>
          <w:rFonts w:asciiTheme="minorHAnsi" w:eastAsia="MS Mincho" w:hAnsiTheme="minorHAnsi" w:cstheme="minorHAnsi"/>
          <w:b/>
        </w:rPr>
        <w:t xml:space="preserve"> </w:t>
      </w:r>
    </w:p>
    <w:p w:rsidR="00AC3F6C" w:rsidRPr="008341DB" w:rsidRDefault="00AC3F6C" w:rsidP="00AC3F6C">
      <w:pPr>
        <w:jc w:val="both"/>
        <w:rPr>
          <w:rFonts w:asciiTheme="minorHAnsi" w:hAnsiTheme="minorHAnsi" w:cstheme="minorHAnsi"/>
          <w:sz w:val="16"/>
          <w:szCs w:val="16"/>
        </w:rPr>
      </w:pPr>
    </w:p>
    <w:p w:rsidR="0002744F" w:rsidRDefault="00AC3F6C" w:rsidP="001946F1">
      <w:pPr>
        <w:pStyle w:val="PargrafodaLista"/>
        <w:numPr>
          <w:ilvl w:val="0"/>
          <w:numId w:val="6"/>
        </w:numPr>
        <w:spacing w:after="200" w:line="276" w:lineRule="auto"/>
        <w:ind w:left="284" w:hanging="295"/>
        <w:rPr>
          <w:rFonts w:asciiTheme="minorHAnsi" w:hAnsiTheme="minorHAnsi" w:cstheme="minorHAnsi"/>
          <w:szCs w:val="24"/>
        </w:rPr>
      </w:pPr>
      <w:r w:rsidRPr="0002744F">
        <w:rPr>
          <w:rFonts w:asciiTheme="minorHAnsi" w:hAnsiTheme="minorHAnsi" w:cstheme="minorHAnsi"/>
          <w:szCs w:val="24"/>
        </w:rPr>
        <w:t xml:space="preserve">Pedidos de informação recebidos: </w:t>
      </w:r>
      <w:r w:rsidR="00157716">
        <w:rPr>
          <w:rFonts w:asciiTheme="minorHAnsi" w:hAnsiTheme="minorHAnsi" w:cstheme="minorHAnsi"/>
          <w:szCs w:val="24"/>
        </w:rPr>
        <w:t>47</w:t>
      </w:r>
      <w:r w:rsidR="00DD4120">
        <w:rPr>
          <w:rFonts w:asciiTheme="minorHAnsi" w:hAnsiTheme="minorHAnsi" w:cstheme="minorHAnsi"/>
          <w:szCs w:val="24"/>
        </w:rPr>
        <w:t xml:space="preserve"> </w:t>
      </w:r>
      <w:r w:rsidRPr="0002744F">
        <w:rPr>
          <w:rFonts w:asciiTheme="minorHAnsi" w:hAnsiTheme="minorHAnsi" w:cstheme="minorHAnsi"/>
          <w:szCs w:val="24"/>
        </w:rPr>
        <w:t>(</w:t>
      </w:r>
      <w:r w:rsidR="00BC042E" w:rsidRPr="0002744F">
        <w:rPr>
          <w:rFonts w:asciiTheme="minorHAnsi" w:hAnsiTheme="minorHAnsi" w:cstheme="minorHAnsi"/>
          <w:szCs w:val="24"/>
        </w:rPr>
        <w:t>a</w:t>
      </w:r>
      <w:r w:rsidR="002B3CD7" w:rsidRPr="0002744F">
        <w:rPr>
          <w:rFonts w:asciiTheme="minorHAnsi" w:hAnsiTheme="minorHAnsi" w:cstheme="minorHAnsi"/>
          <w:szCs w:val="24"/>
        </w:rPr>
        <w:t>nexo</w:t>
      </w:r>
      <w:r w:rsidRPr="0002744F">
        <w:rPr>
          <w:rFonts w:asciiTheme="minorHAnsi" w:hAnsiTheme="minorHAnsi" w:cstheme="minorHAnsi"/>
          <w:szCs w:val="24"/>
        </w:rPr>
        <w:t>)</w:t>
      </w:r>
    </w:p>
    <w:p w:rsidR="0002744F" w:rsidRPr="0002744F" w:rsidRDefault="0002744F" w:rsidP="0002744F">
      <w:pPr>
        <w:pStyle w:val="PargrafodaLista"/>
        <w:spacing w:after="200" w:line="276" w:lineRule="auto"/>
        <w:ind w:left="284"/>
        <w:rPr>
          <w:rFonts w:asciiTheme="minorHAnsi" w:hAnsiTheme="minorHAnsi" w:cstheme="minorHAnsi"/>
          <w:szCs w:val="24"/>
        </w:rPr>
      </w:pPr>
    </w:p>
    <w:p w:rsidR="00B26FA0" w:rsidRPr="00380E55" w:rsidRDefault="00B26FA0" w:rsidP="00B26FA0">
      <w:pPr>
        <w:pStyle w:val="PargrafodaLista"/>
        <w:spacing w:after="200" w:line="276" w:lineRule="auto"/>
        <w:ind w:left="284"/>
        <w:rPr>
          <w:rFonts w:asciiTheme="minorHAnsi" w:hAnsiTheme="minorHAnsi" w:cstheme="minorHAnsi"/>
          <w:szCs w:val="24"/>
        </w:rPr>
      </w:pPr>
    </w:p>
    <w:p w:rsidR="00C1581F" w:rsidRDefault="000F6DEA" w:rsidP="00A11235">
      <w:pPr>
        <w:spacing w:after="200" w:line="276" w:lineRule="auto"/>
        <w:ind w:left="-11"/>
        <w:rPr>
          <w:rFonts w:asciiTheme="minorHAnsi" w:eastAsia="MS Mincho" w:hAnsiTheme="minorHAnsi" w:cstheme="minorHAnsi"/>
          <w:b/>
        </w:rPr>
      </w:pPr>
      <w:r w:rsidRPr="008341DB">
        <w:rPr>
          <w:rFonts w:asciiTheme="minorHAnsi" w:eastAsia="MS Mincho" w:hAnsiTheme="minorHAnsi" w:cstheme="minorHAnsi"/>
          <w:b/>
        </w:rPr>
        <w:t xml:space="preserve"> </w:t>
      </w:r>
      <w:r w:rsidR="00AC3F6C" w:rsidRPr="00515FF1">
        <w:rPr>
          <w:rFonts w:asciiTheme="minorHAnsi" w:eastAsia="MS Mincho" w:hAnsiTheme="minorHAnsi" w:cstheme="minorHAnsi"/>
          <w:b/>
        </w:rPr>
        <w:t>2. Prazo de resposta</w:t>
      </w:r>
    </w:p>
    <w:p w:rsidR="00C1581F" w:rsidRDefault="00EE4B04" w:rsidP="00684211">
      <w:pPr>
        <w:spacing w:after="200" w:line="276" w:lineRule="auto"/>
        <w:ind w:left="-426"/>
        <w:rPr>
          <w:rFonts w:asciiTheme="minorHAnsi" w:eastAsia="MS Mincho" w:hAnsiTheme="minorHAnsi" w:cstheme="minorHAnsi"/>
          <w:b/>
        </w:rPr>
      </w:pPr>
      <w:r>
        <w:rPr>
          <w:rFonts w:asciiTheme="minorHAnsi" w:eastAsia="MS Mincho" w:hAnsiTheme="minorHAnsi" w:cstheme="minorHAnsi"/>
          <w:b/>
          <w:noProof/>
        </w:rPr>
        <w:lastRenderedPageBreak/>
        <w:drawing>
          <wp:inline distT="0" distB="0" distL="0" distR="0">
            <wp:extent cx="4810125" cy="322897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v1.JPG"/>
                    <pic:cNvPicPr/>
                  </pic:nvPicPr>
                  <pic:blipFill>
                    <a:blip r:embed="rId8">
                      <a:extLst>
                        <a:ext uri="{28A0092B-C50C-407E-A947-70E740481C1C}">
                          <a14:useLocalDpi xmlns:a14="http://schemas.microsoft.com/office/drawing/2010/main" val="0"/>
                        </a:ext>
                      </a:extLst>
                    </a:blip>
                    <a:stretch>
                      <a:fillRect/>
                    </a:stretch>
                  </pic:blipFill>
                  <pic:spPr>
                    <a:xfrm>
                      <a:off x="0" y="0"/>
                      <a:ext cx="4810125" cy="3228975"/>
                    </a:xfrm>
                    <a:prstGeom prst="rect">
                      <a:avLst/>
                    </a:prstGeom>
                  </pic:spPr>
                </pic:pic>
              </a:graphicData>
            </a:graphic>
          </wp:inline>
        </w:drawing>
      </w:r>
    </w:p>
    <w:p w:rsidR="0047460B" w:rsidRDefault="0047460B" w:rsidP="00A11235">
      <w:pPr>
        <w:spacing w:after="200" w:line="276" w:lineRule="auto"/>
        <w:ind w:left="-11"/>
        <w:rPr>
          <w:rFonts w:asciiTheme="minorHAnsi" w:eastAsia="MS Mincho" w:hAnsiTheme="minorHAnsi" w:cstheme="minorHAnsi"/>
          <w:b/>
        </w:rPr>
      </w:pPr>
    </w:p>
    <w:p w:rsidR="00B82C25" w:rsidRDefault="00B82C25" w:rsidP="69DC41F3">
      <w:pPr>
        <w:tabs>
          <w:tab w:val="left" w:pos="5300"/>
        </w:tabs>
        <w:jc w:val="both"/>
        <w:rPr>
          <w:rFonts w:asciiTheme="minorHAnsi" w:eastAsia="MS Mincho" w:hAnsiTheme="minorHAnsi" w:cstheme="minorBidi"/>
          <w:b/>
          <w:bCs/>
        </w:rPr>
      </w:pPr>
    </w:p>
    <w:p w:rsidR="00B82C25" w:rsidRDefault="00B82C25" w:rsidP="69DC41F3">
      <w:pPr>
        <w:tabs>
          <w:tab w:val="left" w:pos="5300"/>
        </w:tabs>
        <w:jc w:val="both"/>
        <w:rPr>
          <w:rFonts w:asciiTheme="minorHAnsi" w:eastAsia="MS Mincho" w:hAnsiTheme="minorHAnsi" w:cstheme="minorBidi"/>
          <w:b/>
          <w:bCs/>
        </w:rPr>
      </w:pPr>
    </w:p>
    <w:p w:rsidR="00B82C25" w:rsidRDefault="00B82C25" w:rsidP="69DC41F3">
      <w:pPr>
        <w:tabs>
          <w:tab w:val="left" w:pos="5300"/>
        </w:tabs>
        <w:jc w:val="both"/>
        <w:rPr>
          <w:rFonts w:asciiTheme="minorHAnsi" w:eastAsia="MS Mincho" w:hAnsiTheme="minorHAnsi" w:cstheme="minorBidi"/>
          <w:b/>
          <w:bCs/>
        </w:rPr>
      </w:pPr>
    </w:p>
    <w:p w:rsidR="00B82C25" w:rsidRDefault="00B82C25" w:rsidP="69DC41F3">
      <w:pPr>
        <w:tabs>
          <w:tab w:val="left" w:pos="5300"/>
        </w:tabs>
        <w:jc w:val="both"/>
        <w:rPr>
          <w:rFonts w:asciiTheme="minorHAnsi" w:eastAsia="MS Mincho" w:hAnsiTheme="minorHAnsi" w:cstheme="minorBidi"/>
          <w:b/>
          <w:bCs/>
        </w:rPr>
      </w:pPr>
    </w:p>
    <w:p w:rsidR="00B82C25" w:rsidRDefault="00B82C25" w:rsidP="69DC41F3">
      <w:pPr>
        <w:tabs>
          <w:tab w:val="left" w:pos="5300"/>
        </w:tabs>
        <w:jc w:val="both"/>
        <w:rPr>
          <w:rFonts w:asciiTheme="minorHAnsi" w:eastAsia="MS Mincho" w:hAnsiTheme="minorHAnsi" w:cstheme="minorBidi"/>
          <w:b/>
          <w:bCs/>
        </w:rPr>
      </w:pPr>
    </w:p>
    <w:p w:rsidR="00B82C25" w:rsidRDefault="00B82C25" w:rsidP="69DC41F3">
      <w:pPr>
        <w:tabs>
          <w:tab w:val="left" w:pos="5300"/>
        </w:tabs>
        <w:jc w:val="both"/>
        <w:rPr>
          <w:rFonts w:asciiTheme="minorHAnsi" w:eastAsia="MS Mincho" w:hAnsiTheme="minorHAnsi" w:cstheme="minorBidi"/>
          <w:b/>
          <w:bCs/>
        </w:rPr>
      </w:pPr>
    </w:p>
    <w:p w:rsidR="00B82C25" w:rsidRDefault="00B82C25" w:rsidP="69DC41F3">
      <w:pPr>
        <w:tabs>
          <w:tab w:val="left" w:pos="5300"/>
        </w:tabs>
        <w:jc w:val="both"/>
        <w:rPr>
          <w:rFonts w:asciiTheme="minorHAnsi" w:eastAsia="MS Mincho" w:hAnsiTheme="minorHAnsi" w:cstheme="minorBidi"/>
          <w:b/>
          <w:bCs/>
        </w:rPr>
      </w:pPr>
    </w:p>
    <w:p w:rsidR="00B82C25" w:rsidRDefault="00B82C25" w:rsidP="69DC41F3">
      <w:pPr>
        <w:tabs>
          <w:tab w:val="left" w:pos="5300"/>
        </w:tabs>
        <w:jc w:val="both"/>
        <w:rPr>
          <w:rFonts w:asciiTheme="minorHAnsi" w:eastAsia="MS Mincho" w:hAnsiTheme="minorHAnsi" w:cstheme="minorBidi"/>
          <w:b/>
          <w:bCs/>
        </w:rPr>
      </w:pPr>
    </w:p>
    <w:p w:rsidR="00B82C25" w:rsidRDefault="00B82C25" w:rsidP="69DC41F3">
      <w:pPr>
        <w:tabs>
          <w:tab w:val="left" w:pos="5300"/>
        </w:tabs>
        <w:jc w:val="both"/>
        <w:rPr>
          <w:rFonts w:asciiTheme="minorHAnsi" w:eastAsia="MS Mincho" w:hAnsiTheme="minorHAnsi" w:cstheme="minorBidi"/>
          <w:b/>
          <w:bCs/>
        </w:rPr>
      </w:pPr>
    </w:p>
    <w:p w:rsidR="00B82C25" w:rsidRDefault="00B82C25" w:rsidP="69DC41F3">
      <w:pPr>
        <w:tabs>
          <w:tab w:val="left" w:pos="5300"/>
        </w:tabs>
        <w:jc w:val="both"/>
        <w:rPr>
          <w:rFonts w:asciiTheme="minorHAnsi" w:eastAsia="MS Mincho" w:hAnsiTheme="minorHAnsi" w:cstheme="minorBidi"/>
          <w:b/>
          <w:bCs/>
        </w:rPr>
      </w:pPr>
    </w:p>
    <w:p w:rsidR="00B82C25" w:rsidRDefault="00B82C25" w:rsidP="69DC41F3">
      <w:pPr>
        <w:tabs>
          <w:tab w:val="left" w:pos="5300"/>
        </w:tabs>
        <w:jc w:val="both"/>
        <w:rPr>
          <w:rFonts w:asciiTheme="minorHAnsi" w:eastAsia="MS Mincho" w:hAnsiTheme="minorHAnsi" w:cstheme="minorBidi"/>
          <w:b/>
          <w:bCs/>
        </w:rPr>
      </w:pPr>
    </w:p>
    <w:p w:rsidR="00157716" w:rsidRDefault="00157716">
      <w:pPr>
        <w:spacing w:after="200" w:line="276" w:lineRule="auto"/>
        <w:rPr>
          <w:rFonts w:asciiTheme="minorHAnsi" w:eastAsia="MS Mincho" w:hAnsiTheme="minorHAnsi" w:cstheme="minorBidi"/>
          <w:b/>
          <w:bCs/>
        </w:rPr>
      </w:pPr>
      <w:r>
        <w:rPr>
          <w:rFonts w:asciiTheme="minorHAnsi" w:eastAsia="MS Mincho" w:hAnsiTheme="minorHAnsi" w:cstheme="minorBidi"/>
          <w:b/>
          <w:bCs/>
        </w:rPr>
        <w:br w:type="page"/>
      </w:r>
    </w:p>
    <w:p w:rsidR="00AC3F6C" w:rsidRDefault="00AC3F6C" w:rsidP="69DC41F3">
      <w:pPr>
        <w:tabs>
          <w:tab w:val="left" w:pos="5300"/>
        </w:tabs>
        <w:jc w:val="both"/>
        <w:rPr>
          <w:rFonts w:asciiTheme="minorHAnsi" w:eastAsia="MS Mincho" w:hAnsiTheme="minorHAnsi" w:cstheme="minorBidi"/>
          <w:b/>
          <w:bCs/>
        </w:rPr>
      </w:pPr>
      <w:r w:rsidRPr="69DC41F3">
        <w:rPr>
          <w:rFonts w:asciiTheme="minorHAnsi" w:eastAsia="MS Mincho" w:hAnsiTheme="minorHAnsi" w:cstheme="minorBidi"/>
          <w:b/>
          <w:bCs/>
        </w:rPr>
        <w:lastRenderedPageBreak/>
        <w:t>3. Frequ</w:t>
      </w:r>
      <w:r w:rsidR="00406CEF" w:rsidRPr="69DC41F3">
        <w:rPr>
          <w:rFonts w:asciiTheme="minorHAnsi" w:eastAsia="MS Mincho" w:hAnsiTheme="minorHAnsi" w:cstheme="minorBidi"/>
          <w:b/>
          <w:bCs/>
        </w:rPr>
        <w:t>ê</w:t>
      </w:r>
      <w:r w:rsidRPr="69DC41F3">
        <w:rPr>
          <w:rFonts w:asciiTheme="minorHAnsi" w:eastAsia="MS Mincho" w:hAnsiTheme="minorHAnsi" w:cstheme="minorBidi"/>
          <w:b/>
          <w:bCs/>
        </w:rPr>
        <w:t>ncia de assuntos</w:t>
      </w:r>
    </w:p>
    <w:p w:rsidR="00A5126B" w:rsidRDefault="00A5126B" w:rsidP="005C1293">
      <w:pPr>
        <w:tabs>
          <w:tab w:val="left" w:pos="5300"/>
        </w:tabs>
        <w:jc w:val="both"/>
        <w:rPr>
          <w:rFonts w:asciiTheme="minorHAnsi" w:eastAsia="MS Mincho" w:hAnsiTheme="minorHAnsi" w:cstheme="minorHAnsi"/>
          <w:b/>
        </w:rPr>
      </w:pPr>
    </w:p>
    <w:p w:rsidR="009862FD" w:rsidRDefault="00EE4B04" w:rsidP="005C1293">
      <w:pPr>
        <w:tabs>
          <w:tab w:val="left" w:pos="5300"/>
        </w:tabs>
        <w:jc w:val="both"/>
        <w:rPr>
          <w:rFonts w:asciiTheme="minorHAnsi" w:eastAsia="MS Mincho" w:hAnsiTheme="minorHAnsi" w:cstheme="minorHAnsi"/>
          <w:b/>
        </w:rPr>
      </w:pPr>
      <w:r>
        <w:rPr>
          <w:rFonts w:asciiTheme="minorHAnsi" w:eastAsia="MS Mincho" w:hAnsiTheme="minorHAnsi" w:cstheme="minorHAnsi"/>
          <w:b/>
          <w:noProof/>
        </w:rPr>
        <w:drawing>
          <wp:inline distT="0" distB="0" distL="0" distR="0">
            <wp:extent cx="4860290" cy="2378710"/>
            <wp:effectExtent l="0" t="0" r="0" b="254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v2.JPG"/>
                    <pic:cNvPicPr/>
                  </pic:nvPicPr>
                  <pic:blipFill>
                    <a:blip r:embed="rId9">
                      <a:extLst>
                        <a:ext uri="{28A0092B-C50C-407E-A947-70E740481C1C}">
                          <a14:useLocalDpi xmlns:a14="http://schemas.microsoft.com/office/drawing/2010/main" val="0"/>
                        </a:ext>
                      </a:extLst>
                    </a:blip>
                    <a:stretch>
                      <a:fillRect/>
                    </a:stretch>
                  </pic:blipFill>
                  <pic:spPr>
                    <a:xfrm>
                      <a:off x="0" y="0"/>
                      <a:ext cx="4860290" cy="2378710"/>
                    </a:xfrm>
                    <a:prstGeom prst="rect">
                      <a:avLst/>
                    </a:prstGeom>
                  </pic:spPr>
                </pic:pic>
              </a:graphicData>
            </a:graphic>
          </wp:inline>
        </w:drawing>
      </w:r>
    </w:p>
    <w:p w:rsidR="00D42A1C" w:rsidRDefault="00D42A1C" w:rsidP="00AC3F6C">
      <w:pPr>
        <w:rPr>
          <w:rFonts w:asciiTheme="minorHAnsi" w:eastAsia="MS Mincho" w:hAnsiTheme="minorHAnsi" w:cstheme="minorHAnsi"/>
          <w:sz w:val="20"/>
          <w:szCs w:val="20"/>
        </w:rPr>
      </w:pPr>
    </w:p>
    <w:p w:rsidR="00AC3F6C" w:rsidRPr="008341DB" w:rsidRDefault="00AC3F6C" w:rsidP="00AC3F6C">
      <w:pPr>
        <w:rPr>
          <w:rFonts w:asciiTheme="minorHAnsi" w:eastAsia="MS Mincho" w:hAnsiTheme="minorHAnsi" w:cstheme="minorHAnsi"/>
          <w:b/>
        </w:rPr>
      </w:pPr>
      <w:r w:rsidRPr="0007241D">
        <w:rPr>
          <w:rFonts w:asciiTheme="minorHAnsi" w:eastAsia="MS Mincho" w:hAnsiTheme="minorHAnsi" w:cstheme="minorHAnsi"/>
          <w:b/>
        </w:rPr>
        <w:t xml:space="preserve">4. </w:t>
      </w:r>
      <w:r w:rsidR="00406CEF" w:rsidRPr="0007241D">
        <w:rPr>
          <w:rFonts w:asciiTheme="minorHAnsi" w:eastAsia="MS Mincho" w:hAnsiTheme="minorHAnsi" w:cstheme="minorHAnsi"/>
          <w:b/>
        </w:rPr>
        <w:t>Local da informação recuperada</w:t>
      </w:r>
    </w:p>
    <w:p w:rsidR="00154A61" w:rsidRPr="008341DB" w:rsidRDefault="00154A61" w:rsidP="00AC3F6C">
      <w:pPr>
        <w:rPr>
          <w:rFonts w:asciiTheme="minorHAnsi" w:eastAsia="MS Mincho" w:hAnsiTheme="minorHAnsi" w:cstheme="minorHAnsi"/>
          <w:b/>
        </w:rPr>
      </w:pPr>
    </w:p>
    <w:p w:rsidR="00154A61" w:rsidRDefault="00DA6EDB" w:rsidP="00684211">
      <w:pPr>
        <w:tabs>
          <w:tab w:val="left" w:pos="426"/>
        </w:tabs>
        <w:ind w:left="-851"/>
        <w:rPr>
          <w:rFonts w:asciiTheme="minorHAnsi" w:eastAsia="MS Mincho" w:hAnsiTheme="minorHAnsi" w:cstheme="minorHAnsi"/>
          <w:b/>
        </w:rPr>
      </w:pPr>
      <w:r>
        <w:rPr>
          <w:rFonts w:asciiTheme="minorHAnsi" w:eastAsia="MS Mincho" w:hAnsiTheme="minorHAnsi" w:cstheme="minorHAnsi"/>
          <w:b/>
        </w:rPr>
        <w:lastRenderedPageBreak/>
        <w:t xml:space="preserve">       </w:t>
      </w:r>
      <w:r w:rsidR="00EE4B04">
        <w:rPr>
          <w:rFonts w:asciiTheme="minorHAnsi" w:eastAsia="MS Mincho" w:hAnsiTheme="minorHAnsi" w:cstheme="minorHAnsi"/>
          <w:b/>
          <w:noProof/>
        </w:rPr>
        <w:drawing>
          <wp:inline distT="0" distB="0" distL="0" distR="0">
            <wp:extent cx="4860290" cy="301180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v3.JPG"/>
                    <pic:cNvPicPr/>
                  </pic:nvPicPr>
                  <pic:blipFill>
                    <a:blip r:embed="rId10">
                      <a:extLst>
                        <a:ext uri="{28A0092B-C50C-407E-A947-70E740481C1C}">
                          <a14:useLocalDpi xmlns:a14="http://schemas.microsoft.com/office/drawing/2010/main" val="0"/>
                        </a:ext>
                      </a:extLst>
                    </a:blip>
                    <a:stretch>
                      <a:fillRect/>
                    </a:stretch>
                  </pic:blipFill>
                  <pic:spPr>
                    <a:xfrm>
                      <a:off x="0" y="0"/>
                      <a:ext cx="4860290" cy="3011805"/>
                    </a:xfrm>
                    <a:prstGeom prst="rect">
                      <a:avLst/>
                    </a:prstGeom>
                  </pic:spPr>
                </pic:pic>
              </a:graphicData>
            </a:graphic>
          </wp:inline>
        </w:drawing>
      </w:r>
      <w:r>
        <w:rPr>
          <w:rFonts w:asciiTheme="minorHAnsi" w:eastAsia="MS Mincho" w:hAnsiTheme="minorHAnsi" w:cstheme="minorHAnsi"/>
          <w:b/>
        </w:rPr>
        <w:t xml:space="preserve">   </w:t>
      </w:r>
    </w:p>
    <w:p w:rsidR="00154A61" w:rsidRDefault="00154A61" w:rsidP="00AC3F6C">
      <w:pPr>
        <w:rPr>
          <w:rFonts w:asciiTheme="minorHAnsi" w:eastAsia="MS Mincho" w:hAnsiTheme="minorHAnsi" w:cstheme="minorHAnsi"/>
          <w:b/>
          <w:color w:val="FF0000"/>
        </w:rPr>
      </w:pPr>
    </w:p>
    <w:p w:rsidR="00AC3F6C" w:rsidRPr="006C11BB" w:rsidRDefault="00AC3F6C" w:rsidP="00AC3F6C">
      <w:pPr>
        <w:rPr>
          <w:rFonts w:asciiTheme="minorHAnsi" w:eastAsia="MS Mincho" w:hAnsiTheme="minorHAnsi" w:cstheme="minorHAnsi"/>
          <w:b/>
        </w:rPr>
      </w:pPr>
      <w:r w:rsidRPr="00505073">
        <w:rPr>
          <w:rFonts w:asciiTheme="minorHAnsi" w:eastAsia="MS Mincho" w:hAnsiTheme="minorHAnsi" w:cstheme="minorHAnsi"/>
          <w:b/>
        </w:rPr>
        <w:t>5. Negativas de acesso e recursos</w:t>
      </w:r>
    </w:p>
    <w:p w:rsidR="007D7287" w:rsidRPr="006C11BB" w:rsidRDefault="007D7287" w:rsidP="00AC3F6C">
      <w:pPr>
        <w:rPr>
          <w:rFonts w:asciiTheme="minorHAnsi" w:eastAsia="MS Mincho" w:hAnsiTheme="minorHAnsi" w:cstheme="minorHAnsi"/>
          <w:b/>
        </w:rPr>
      </w:pPr>
    </w:p>
    <w:p w:rsidR="00AC3F6C" w:rsidRDefault="004846BF" w:rsidP="001A1613">
      <w:pPr>
        <w:pStyle w:val="PargrafodaLista"/>
        <w:numPr>
          <w:ilvl w:val="0"/>
          <w:numId w:val="6"/>
        </w:numPr>
        <w:spacing w:after="200" w:line="276" w:lineRule="auto"/>
        <w:ind w:left="284" w:hanging="295"/>
        <w:rPr>
          <w:rFonts w:asciiTheme="minorHAnsi" w:hAnsiTheme="minorHAnsi" w:cstheme="minorHAnsi"/>
          <w:szCs w:val="24"/>
        </w:rPr>
      </w:pPr>
      <w:r>
        <w:rPr>
          <w:rFonts w:asciiTheme="minorHAnsi" w:hAnsiTheme="minorHAnsi" w:cstheme="minorHAnsi"/>
          <w:szCs w:val="24"/>
        </w:rPr>
        <w:t>H</w:t>
      </w:r>
      <w:r w:rsidR="008715EB">
        <w:rPr>
          <w:rFonts w:asciiTheme="minorHAnsi" w:hAnsiTheme="minorHAnsi" w:cstheme="minorHAnsi"/>
          <w:szCs w:val="24"/>
        </w:rPr>
        <w:t>ouve</w:t>
      </w:r>
      <w:r>
        <w:rPr>
          <w:rFonts w:asciiTheme="minorHAnsi" w:hAnsiTheme="minorHAnsi" w:cstheme="minorHAnsi"/>
          <w:szCs w:val="24"/>
        </w:rPr>
        <w:t xml:space="preserve"> </w:t>
      </w:r>
      <w:r w:rsidR="00FF67FB">
        <w:rPr>
          <w:rFonts w:asciiTheme="minorHAnsi" w:hAnsiTheme="minorHAnsi" w:cstheme="minorHAnsi"/>
          <w:szCs w:val="24"/>
        </w:rPr>
        <w:t>1</w:t>
      </w:r>
      <w:r w:rsidR="006D218D">
        <w:rPr>
          <w:rFonts w:asciiTheme="minorHAnsi" w:hAnsiTheme="minorHAnsi" w:cstheme="minorHAnsi"/>
          <w:szCs w:val="24"/>
        </w:rPr>
        <w:t xml:space="preserve"> (</w:t>
      </w:r>
      <w:r w:rsidR="00FF67FB">
        <w:rPr>
          <w:rFonts w:asciiTheme="minorHAnsi" w:hAnsiTheme="minorHAnsi" w:cstheme="minorHAnsi"/>
          <w:szCs w:val="24"/>
        </w:rPr>
        <w:t>uma</w:t>
      </w:r>
      <w:r w:rsidR="006D218D">
        <w:rPr>
          <w:rFonts w:asciiTheme="minorHAnsi" w:hAnsiTheme="minorHAnsi" w:cstheme="minorHAnsi"/>
          <w:szCs w:val="24"/>
        </w:rPr>
        <w:t xml:space="preserve">) </w:t>
      </w:r>
      <w:r w:rsidR="002A595B">
        <w:rPr>
          <w:rFonts w:asciiTheme="minorHAnsi" w:hAnsiTheme="minorHAnsi" w:cstheme="minorHAnsi"/>
          <w:szCs w:val="24"/>
        </w:rPr>
        <w:t>n</w:t>
      </w:r>
      <w:r w:rsidR="00860765" w:rsidRPr="006C11BB">
        <w:rPr>
          <w:rFonts w:asciiTheme="minorHAnsi" w:hAnsiTheme="minorHAnsi" w:cstheme="minorHAnsi"/>
          <w:szCs w:val="24"/>
        </w:rPr>
        <w:t>egativa</w:t>
      </w:r>
      <w:r w:rsidR="00860765">
        <w:rPr>
          <w:rFonts w:asciiTheme="minorHAnsi" w:hAnsiTheme="minorHAnsi" w:cstheme="minorHAnsi"/>
          <w:szCs w:val="24"/>
        </w:rPr>
        <w:t xml:space="preserve"> </w:t>
      </w:r>
      <w:r w:rsidR="00EA3033">
        <w:rPr>
          <w:rFonts w:asciiTheme="minorHAnsi" w:hAnsiTheme="minorHAnsi" w:cstheme="minorHAnsi"/>
          <w:szCs w:val="24"/>
        </w:rPr>
        <w:t>integra</w:t>
      </w:r>
      <w:r w:rsidR="00FF67FB">
        <w:rPr>
          <w:rFonts w:asciiTheme="minorHAnsi" w:hAnsiTheme="minorHAnsi" w:cstheme="minorHAnsi"/>
          <w:szCs w:val="24"/>
        </w:rPr>
        <w:t>l</w:t>
      </w:r>
      <w:r w:rsidR="00EA3033">
        <w:rPr>
          <w:rFonts w:asciiTheme="minorHAnsi" w:hAnsiTheme="minorHAnsi" w:cstheme="minorHAnsi"/>
          <w:szCs w:val="24"/>
        </w:rPr>
        <w:t xml:space="preserve"> </w:t>
      </w:r>
      <w:r w:rsidR="00517781">
        <w:rPr>
          <w:rFonts w:asciiTheme="minorHAnsi" w:hAnsiTheme="minorHAnsi" w:cstheme="minorHAnsi"/>
          <w:szCs w:val="24"/>
        </w:rPr>
        <w:t xml:space="preserve">de acesso </w:t>
      </w:r>
      <w:r w:rsidR="006D218D">
        <w:rPr>
          <w:rFonts w:asciiTheme="minorHAnsi" w:hAnsiTheme="minorHAnsi" w:cstheme="minorHAnsi"/>
          <w:szCs w:val="24"/>
        </w:rPr>
        <w:t xml:space="preserve">e </w:t>
      </w:r>
      <w:r w:rsidR="00FF67FB">
        <w:rPr>
          <w:rFonts w:asciiTheme="minorHAnsi" w:hAnsiTheme="minorHAnsi" w:cstheme="minorHAnsi"/>
          <w:szCs w:val="24"/>
        </w:rPr>
        <w:t>nenh</w:t>
      </w:r>
      <w:r w:rsidR="00B02ECA">
        <w:rPr>
          <w:rFonts w:asciiTheme="minorHAnsi" w:hAnsiTheme="minorHAnsi" w:cstheme="minorHAnsi"/>
          <w:szCs w:val="24"/>
        </w:rPr>
        <w:t xml:space="preserve">uma </w:t>
      </w:r>
      <w:r w:rsidR="006D218D">
        <w:rPr>
          <w:rFonts w:asciiTheme="minorHAnsi" w:hAnsiTheme="minorHAnsi" w:cstheme="minorHAnsi"/>
          <w:szCs w:val="24"/>
        </w:rPr>
        <w:t>negativa parcia</w:t>
      </w:r>
      <w:r w:rsidR="00B02ECA">
        <w:rPr>
          <w:rFonts w:asciiTheme="minorHAnsi" w:hAnsiTheme="minorHAnsi" w:cstheme="minorHAnsi"/>
          <w:szCs w:val="24"/>
        </w:rPr>
        <w:t>l</w:t>
      </w:r>
      <w:r w:rsidR="00070860">
        <w:rPr>
          <w:rFonts w:asciiTheme="minorHAnsi" w:hAnsiTheme="minorHAnsi" w:cstheme="minorHAnsi"/>
          <w:szCs w:val="24"/>
        </w:rPr>
        <w:t xml:space="preserve"> </w:t>
      </w:r>
      <w:r w:rsidR="006D218D">
        <w:rPr>
          <w:rFonts w:asciiTheme="minorHAnsi" w:hAnsiTheme="minorHAnsi" w:cstheme="minorHAnsi"/>
          <w:szCs w:val="24"/>
        </w:rPr>
        <w:t>de acesso à informação</w:t>
      </w:r>
      <w:r w:rsidR="00024069" w:rsidRPr="00E345B8">
        <w:rPr>
          <w:rFonts w:asciiTheme="minorHAnsi" w:hAnsiTheme="minorHAnsi" w:cstheme="minorHAnsi"/>
          <w:szCs w:val="24"/>
        </w:rPr>
        <w:t xml:space="preserve"> no mês de </w:t>
      </w:r>
      <w:r w:rsidR="008053E0">
        <w:rPr>
          <w:rFonts w:asciiTheme="minorHAnsi" w:hAnsiTheme="minorHAnsi" w:cstheme="minorHAnsi"/>
          <w:szCs w:val="24"/>
        </w:rPr>
        <w:t>fevereiro</w:t>
      </w:r>
      <w:r w:rsidR="002E3E35">
        <w:rPr>
          <w:rFonts w:asciiTheme="minorHAnsi" w:hAnsiTheme="minorHAnsi" w:cstheme="minorHAnsi"/>
          <w:szCs w:val="24"/>
        </w:rPr>
        <w:t>/202</w:t>
      </w:r>
      <w:r w:rsidR="008053E0">
        <w:rPr>
          <w:rFonts w:asciiTheme="minorHAnsi" w:hAnsiTheme="minorHAnsi" w:cstheme="minorHAnsi"/>
          <w:szCs w:val="24"/>
        </w:rPr>
        <w:t>4</w:t>
      </w:r>
      <w:r w:rsidR="00B8602C" w:rsidRPr="00E345B8">
        <w:rPr>
          <w:rFonts w:asciiTheme="minorHAnsi" w:hAnsiTheme="minorHAnsi" w:cstheme="minorHAnsi"/>
          <w:szCs w:val="24"/>
        </w:rPr>
        <w:t>.</w:t>
      </w:r>
    </w:p>
    <w:p w:rsidR="00454A2A" w:rsidRPr="0078290C" w:rsidRDefault="008053E0" w:rsidP="0079177E">
      <w:pPr>
        <w:pStyle w:val="PargrafodaLista"/>
        <w:numPr>
          <w:ilvl w:val="0"/>
          <w:numId w:val="6"/>
        </w:numPr>
        <w:spacing w:after="200" w:line="276" w:lineRule="auto"/>
        <w:ind w:left="284" w:hanging="295"/>
        <w:jc w:val="both"/>
        <w:rPr>
          <w:rFonts w:asciiTheme="minorHAnsi" w:hAnsiTheme="minorHAnsi" w:cstheme="minorHAnsi"/>
          <w:szCs w:val="24"/>
        </w:rPr>
      </w:pPr>
      <w:r>
        <w:rPr>
          <w:rFonts w:asciiTheme="minorHAnsi" w:hAnsiTheme="minorHAnsi" w:cstheme="minorHAnsi"/>
          <w:szCs w:val="24"/>
        </w:rPr>
        <w:t>Um (01)</w:t>
      </w:r>
      <w:r w:rsidR="00FE7B8E">
        <w:rPr>
          <w:rFonts w:asciiTheme="minorHAnsi" w:hAnsiTheme="minorHAnsi" w:cstheme="minorHAnsi"/>
          <w:szCs w:val="24"/>
        </w:rPr>
        <w:t xml:space="preserve"> </w:t>
      </w:r>
      <w:r w:rsidR="00B02ECA">
        <w:rPr>
          <w:rFonts w:asciiTheme="minorHAnsi" w:hAnsiTheme="minorHAnsi" w:cstheme="minorHAnsi"/>
          <w:szCs w:val="24"/>
        </w:rPr>
        <w:t xml:space="preserve">pedido de recurso foi </w:t>
      </w:r>
      <w:r w:rsidR="00454A2A" w:rsidRPr="0078290C">
        <w:rPr>
          <w:rFonts w:asciiTheme="minorHAnsi" w:hAnsiTheme="minorHAnsi" w:cstheme="minorHAnsi"/>
          <w:szCs w:val="24"/>
        </w:rPr>
        <w:t>protocolado</w:t>
      </w:r>
      <w:r w:rsidR="00A93524">
        <w:rPr>
          <w:rFonts w:asciiTheme="minorHAnsi" w:hAnsiTheme="minorHAnsi" w:cstheme="minorHAnsi"/>
          <w:szCs w:val="24"/>
        </w:rPr>
        <w:t xml:space="preserve"> </w:t>
      </w:r>
      <w:r w:rsidR="00454A2A" w:rsidRPr="0078290C">
        <w:rPr>
          <w:rFonts w:asciiTheme="minorHAnsi" w:hAnsiTheme="minorHAnsi" w:cstheme="minorHAnsi"/>
          <w:szCs w:val="24"/>
        </w:rPr>
        <w:t xml:space="preserve">em </w:t>
      </w:r>
      <w:r>
        <w:rPr>
          <w:rFonts w:asciiTheme="minorHAnsi" w:hAnsiTheme="minorHAnsi" w:cstheme="minorHAnsi"/>
          <w:szCs w:val="24"/>
        </w:rPr>
        <w:t>fevereiro</w:t>
      </w:r>
      <w:r w:rsidR="002E3E35">
        <w:rPr>
          <w:rFonts w:asciiTheme="minorHAnsi" w:hAnsiTheme="minorHAnsi" w:cstheme="minorHAnsi"/>
          <w:szCs w:val="24"/>
        </w:rPr>
        <w:t>/</w:t>
      </w:r>
      <w:r w:rsidR="00454A2A" w:rsidRPr="0078290C">
        <w:rPr>
          <w:rFonts w:asciiTheme="minorHAnsi" w:hAnsiTheme="minorHAnsi" w:cstheme="minorHAnsi"/>
          <w:szCs w:val="24"/>
        </w:rPr>
        <w:t>202</w:t>
      </w:r>
      <w:r>
        <w:rPr>
          <w:rFonts w:asciiTheme="minorHAnsi" w:hAnsiTheme="minorHAnsi" w:cstheme="minorHAnsi"/>
          <w:szCs w:val="24"/>
        </w:rPr>
        <w:t>4</w:t>
      </w:r>
      <w:r w:rsidR="000367F7" w:rsidRPr="0078290C">
        <w:rPr>
          <w:rFonts w:asciiTheme="minorHAnsi" w:hAnsiTheme="minorHAnsi" w:cstheme="minorHAnsi"/>
          <w:szCs w:val="24"/>
        </w:rPr>
        <w:t>.</w:t>
      </w:r>
      <w:r w:rsidR="00860765" w:rsidRPr="0078290C">
        <w:rPr>
          <w:rFonts w:asciiTheme="minorHAnsi" w:hAnsiTheme="minorHAnsi" w:cstheme="minorHAnsi"/>
          <w:szCs w:val="24"/>
        </w:rPr>
        <w:t xml:space="preserve"> </w:t>
      </w:r>
    </w:p>
    <w:p w:rsidR="000A5508" w:rsidRDefault="000A5508" w:rsidP="009D2CF4">
      <w:pPr>
        <w:spacing w:after="200" w:line="276" w:lineRule="auto"/>
        <w:jc w:val="center"/>
        <w:rPr>
          <w:rFonts w:asciiTheme="minorHAnsi" w:hAnsiTheme="minorHAnsi" w:cstheme="minorHAnsi"/>
        </w:rPr>
      </w:pPr>
      <w:bookmarkStart w:id="0" w:name="_GoBack"/>
      <w:bookmarkEnd w:id="0"/>
    </w:p>
    <w:p w:rsidR="000A5508" w:rsidRDefault="000A5508" w:rsidP="009D2CF4">
      <w:pPr>
        <w:spacing w:after="200" w:line="276" w:lineRule="auto"/>
        <w:jc w:val="center"/>
        <w:rPr>
          <w:rFonts w:asciiTheme="minorHAnsi" w:hAnsiTheme="minorHAnsi" w:cstheme="minorHAnsi"/>
        </w:rPr>
      </w:pPr>
    </w:p>
    <w:p w:rsidR="0070331F" w:rsidRDefault="00454A2A" w:rsidP="009D2CF4">
      <w:pPr>
        <w:spacing w:after="200" w:line="276" w:lineRule="auto"/>
        <w:jc w:val="center"/>
        <w:rPr>
          <w:rFonts w:asciiTheme="minorHAnsi" w:eastAsia="MS Mincho" w:hAnsiTheme="minorHAnsi" w:cstheme="minorHAnsi"/>
          <w:b/>
          <w:sz w:val="28"/>
          <w:szCs w:val="28"/>
        </w:rPr>
      </w:pPr>
      <w:r w:rsidRPr="008341DB">
        <w:rPr>
          <w:rFonts w:asciiTheme="minorHAnsi" w:hAnsiTheme="minorHAnsi" w:cstheme="minorHAnsi"/>
        </w:rPr>
        <w:br w:type="page"/>
      </w:r>
      <w:r w:rsidRPr="00450A6E">
        <w:rPr>
          <w:rFonts w:asciiTheme="minorHAnsi" w:eastAsia="MS Mincho" w:hAnsiTheme="minorHAnsi" w:cstheme="minorHAnsi"/>
          <w:b/>
          <w:sz w:val="28"/>
          <w:szCs w:val="28"/>
        </w:rPr>
        <w:lastRenderedPageBreak/>
        <w:t>Anexo</w:t>
      </w:r>
      <w:r w:rsidR="000B5215">
        <w:rPr>
          <w:rFonts w:asciiTheme="minorHAnsi" w:eastAsia="MS Mincho" w:hAnsiTheme="minorHAnsi" w:cstheme="minorHAnsi"/>
          <w:b/>
          <w:sz w:val="28"/>
          <w:szCs w:val="28"/>
        </w:rPr>
        <w:t xml:space="preserve"> </w:t>
      </w:r>
    </w:p>
    <w:tbl>
      <w:tblPr>
        <w:tblW w:w="10207" w:type="dxa"/>
        <w:tblInd w:w="-1281" w:type="dxa"/>
        <w:tblLayout w:type="fixed"/>
        <w:tblCellMar>
          <w:left w:w="70" w:type="dxa"/>
          <w:right w:w="70" w:type="dxa"/>
        </w:tblCellMar>
        <w:tblLook w:val="04A0" w:firstRow="1" w:lastRow="0" w:firstColumn="1" w:lastColumn="0" w:noHBand="0" w:noVBand="1"/>
      </w:tblPr>
      <w:tblGrid>
        <w:gridCol w:w="992"/>
        <w:gridCol w:w="6947"/>
        <w:gridCol w:w="2268"/>
      </w:tblGrid>
      <w:tr w:rsidR="00485E20" w:rsidRPr="004D0635" w:rsidTr="002D77FC">
        <w:trPr>
          <w:trHeight w:val="450"/>
        </w:trPr>
        <w:tc>
          <w:tcPr>
            <w:tcW w:w="7939" w:type="dxa"/>
            <w:gridSpan w:val="2"/>
            <w:tcBorders>
              <w:top w:val="single" w:sz="4" w:space="0" w:color="auto"/>
              <w:left w:val="single" w:sz="4" w:space="0" w:color="auto"/>
              <w:bottom w:val="single" w:sz="4" w:space="0" w:color="auto"/>
              <w:right w:val="single" w:sz="4" w:space="0" w:color="auto"/>
            </w:tcBorders>
          </w:tcPr>
          <w:p w:rsidR="00485E20" w:rsidRPr="0070398B" w:rsidRDefault="46A6C919" w:rsidP="00551D71">
            <w:pPr>
              <w:jc w:val="center"/>
              <w:rPr>
                <w:rFonts w:asciiTheme="minorHAnsi" w:hAnsiTheme="minorHAnsi" w:cstheme="minorBidi"/>
                <w:sz w:val="28"/>
                <w:szCs w:val="28"/>
              </w:rPr>
            </w:pPr>
            <w:r w:rsidRPr="69DC41F3">
              <w:rPr>
                <w:rFonts w:asciiTheme="minorHAnsi" w:eastAsia="MS Mincho" w:hAnsiTheme="minorHAnsi" w:cstheme="minorBidi"/>
                <w:b/>
                <w:bCs/>
                <w:sz w:val="28"/>
                <w:szCs w:val="28"/>
              </w:rPr>
              <w:t>Pedidos de informação de</w:t>
            </w:r>
            <w:r w:rsidR="00FF7F14">
              <w:rPr>
                <w:rFonts w:asciiTheme="minorHAnsi" w:eastAsia="MS Mincho" w:hAnsiTheme="minorHAnsi" w:cstheme="minorBidi"/>
                <w:b/>
                <w:bCs/>
                <w:sz w:val="28"/>
                <w:szCs w:val="28"/>
              </w:rPr>
              <w:t xml:space="preserve"> </w:t>
            </w:r>
            <w:r w:rsidR="00551D71">
              <w:rPr>
                <w:rFonts w:asciiTheme="minorHAnsi" w:eastAsia="MS Mincho" w:hAnsiTheme="minorHAnsi" w:cstheme="minorBidi"/>
                <w:b/>
                <w:bCs/>
                <w:sz w:val="28"/>
                <w:szCs w:val="28"/>
              </w:rPr>
              <w:t>fevereiro</w:t>
            </w:r>
            <w:r w:rsidR="00ED4608">
              <w:rPr>
                <w:rFonts w:asciiTheme="minorHAnsi" w:eastAsia="MS Mincho" w:hAnsiTheme="minorHAnsi" w:cstheme="minorBidi"/>
                <w:b/>
                <w:bCs/>
                <w:sz w:val="28"/>
                <w:szCs w:val="28"/>
              </w:rPr>
              <w:t xml:space="preserve"> </w:t>
            </w:r>
            <w:r w:rsidRPr="69DC41F3">
              <w:rPr>
                <w:rFonts w:asciiTheme="minorHAnsi" w:eastAsia="MS Mincho" w:hAnsiTheme="minorHAnsi" w:cstheme="minorBidi"/>
                <w:b/>
                <w:bCs/>
                <w:sz w:val="28"/>
                <w:szCs w:val="28"/>
              </w:rPr>
              <w:t>de 202</w:t>
            </w:r>
            <w:r w:rsidR="00551D71">
              <w:rPr>
                <w:rFonts w:asciiTheme="minorHAnsi" w:eastAsia="MS Mincho" w:hAnsiTheme="minorHAnsi" w:cstheme="minorBidi"/>
                <w:b/>
                <w:bCs/>
                <w:sz w:val="28"/>
                <w:szCs w:val="28"/>
              </w:rPr>
              <w:t>4</w:t>
            </w:r>
          </w:p>
        </w:tc>
        <w:tc>
          <w:tcPr>
            <w:tcW w:w="2268" w:type="dxa"/>
            <w:tcBorders>
              <w:top w:val="single" w:sz="4" w:space="0" w:color="auto"/>
              <w:left w:val="single" w:sz="4" w:space="0" w:color="auto"/>
              <w:bottom w:val="single" w:sz="4" w:space="0" w:color="auto"/>
              <w:right w:val="single" w:sz="4" w:space="0" w:color="auto"/>
            </w:tcBorders>
          </w:tcPr>
          <w:p w:rsidR="00485E20" w:rsidRPr="00E95B3F" w:rsidRDefault="00CA0B3C" w:rsidP="0093359E">
            <w:pPr>
              <w:jc w:val="center"/>
              <w:rPr>
                <w:rFonts w:asciiTheme="minorHAnsi" w:hAnsiTheme="minorHAnsi" w:cstheme="minorHAnsi"/>
                <w:b/>
                <w:color w:val="000000"/>
                <w:sz w:val="28"/>
                <w:szCs w:val="28"/>
                <w:highlight w:val="yellow"/>
              </w:rPr>
            </w:pPr>
            <w:r w:rsidRPr="00917338">
              <w:rPr>
                <w:rFonts w:asciiTheme="minorHAnsi" w:hAnsiTheme="minorHAnsi" w:cstheme="minorHAnsi"/>
                <w:b/>
                <w:color w:val="000000"/>
                <w:sz w:val="28"/>
                <w:szCs w:val="28"/>
              </w:rPr>
              <w:t>S</w:t>
            </w:r>
            <w:r w:rsidR="00707208" w:rsidRPr="00917338">
              <w:rPr>
                <w:rFonts w:asciiTheme="minorHAnsi" w:hAnsiTheme="minorHAnsi" w:cstheme="minorHAnsi"/>
                <w:b/>
                <w:color w:val="000000"/>
                <w:sz w:val="28"/>
                <w:szCs w:val="28"/>
              </w:rPr>
              <w:t>ituação</w:t>
            </w:r>
          </w:p>
        </w:tc>
      </w:tr>
      <w:tr w:rsidR="00894073" w:rsidRPr="004D0635" w:rsidTr="00E74DF5">
        <w:trPr>
          <w:trHeight w:val="1285"/>
        </w:trPr>
        <w:tc>
          <w:tcPr>
            <w:tcW w:w="992" w:type="dxa"/>
            <w:tcBorders>
              <w:top w:val="single" w:sz="4" w:space="0" w:color="auto"/>
              <w:left w:val="single" w:sz="4" w:space="0" w:color="auto"/>
              <w:bottom w:val="single" w:sz="4" w:space="0" w:color="auto"/>
              <w:right w:val="single" w:sz="4" w:space="0" w:color="auto"/>
            </w:tcBorders>
          </w:tcPr>
          <w:p w:rsidR="00894073" w:rsidRPr="001E2AF2" w:rsidRDefault="00894073" w:rsidP="00894073">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894073" w:rsidRDefault="00894073" w:rsidP="00894073">
            <w:pPr>
              <w:jc w:val="center"/>
              <w:rPr>
                <w:rFonts w:ascii="Calibri" w:hAnsi="Calibri" w:cs="Calibri"/>
                <w:color w:val="000000"/>
                <w:sz w:val="20"/>
                <w:szCs w:val="20"/>
              </w:rPr>
            </w:pPr>
            <w:r>
              <w:rPr>
                <w:rFonts w:ascii="Calibri" w:hAnsi="Calibri" w:cs="Calibri"/>
                <w:color w:val="000000"/>
                <w:sz w:val="20"/>
                <w:szCs w:val="20"/>
              </w:rPr>
              <w:t>“Bom dia! Gostaria de saber se todos os cargos de Técnico Legislativo ainda exigem como requisito o ensino médio, haja vista que na especialidade de Polícia Legislativa foi alterada a escolaridade para nível superior.” (sic)</w:t>
            </w:r>
          </w:p>
        </w:tc>
        <w:tc>
          <w:tcPr>
            <w:tcW w:w="2268" w:type="dxa"/>
            <w:tcBorders>
              <w:top w:val="single" w:sz="4" w:space="0" w:color="auto"/>
              <w:left w:val="single" w:sz="4" w:space="0" w:color="auto"/>
              <w:bottom w:val="single" w:sz="4" w:space="0" w:color="auto"/>
              <w:right w:val="single" w:sz="4" w:space="0" w:color="auto"/>
            </w:tcBorders>
            <w:vAlign w:val="center"/>
          </w:tcPr>
          <w:p w:rsidR="00894073" w:rsidRDefault="00894073" w:rsidP="00894073">
            <w:pPr>
              <w:jc w:val="center"/>
              <w:rPr>
                <w:rFonts w:ascii="Calibri" w:hAnsi="Calibri" w:cs="Calibri"/>
                <w:color w:val="000000"/>
                <w:sz w:val="22"/>
                <w:szCs w:val="22"/>
              </w:rPr>
            </w:pPr>
            <w:r>
              <w:rPr>
                <w:rFonts w:ascii="Calibri" w:hAnsi="Calibri" w:cs="Calibri"/>
                <w:color w:val="000000"/>
                <w:sz w:val="22"/>
                <w:szCs w:val="22"/>
              </w:rPr>
              <w:t>RESPONDIDO</w:t>
            </w:r>
          </w:p>
        </w:tc>
      </w:tr>
      <w:tr w:rsidR="00894073" w:rsidRPr="004D0635" w:rsidTr="00E74DF5">
        <w:trPr>
          <w:trHeight w:val="804"/>
        </w:trPr>
        <w:tc>
          <w:tcPr>
            <w:tcW w:w="992" w:type="dxa"/>
            <w:tcBorders>
              <w:top w:val="nil"/>
              <w:left w:val="single" w:sz="4" w:space="0" w:color="auto"/>
              <w:bottom w:val="single" w:sz="4" w:space="0" w:color="auto"/>
              <w:right w:val="single" w:sz="4" w:space="0" w:color="auto"/>
            </w:tcBorders>
          </w:tcPr>
          <w:p w:rsidR="00894073" w:rsidRPr="001E2AF2" w:rsidRDefault="00894073" w:rsidP="00894073">
            <w:pPr>
              <w:pStyle w:val="PargrafodaLista"/>
              <w:numPr>
                <w:ilvl w:val="0"/>
                <w:numId w:val="24"/>
              </w:numPr>
              <w:jc w:val="both"/>
              <w:rPr>
                <w:rFonts w:asciiTheme="minorHAnsi" w:hAnsiTheme="minorHAnsi" w:cstheme="minorBidi"/>
                <w:sz w:val="20"/>
              </w:rPr>
            </w:pPr>
            <w:r w:rsidRPr="001E2AF2">
              <w:rPr>
                <w:rFonts w:asciiTheme="minorHAnsi" w:hAnsiTheme="minorHAnsi" w:cstheme="minorBidi"/>
                <w:sz w:val="20"/>
              </w:rPr>
              <w:t xml:space="preserve">  </w:t>
            </w:r>
          </w:p>
        </w:tc>
        <w:tc>
          <w:tcPr>
            <w:tcW w:w="6947" w:type="dxa"/>
            <w:tcBorders>
              <w:top w:val="nil"/>
              <w:left w:val="single" w:sz="4" w:space="0" w:color="auto"/>
              <w:bottom w:val="single" w:sz="4" w:space="0" w:color="auto"/>
              <w:right w:val="single" w:sz="4" w:space="0" w:color="auto"/>
            </w:tcBorders>
            <w:shd w:val="clear" w:color="auto" w:fill="auto"/>
            <w:vAlign w:val="center"/>
          </w:tcPr>
          <w:p w:rsidR="00894073" w:rsidRDefault="00894073" w:rsidP="00894073">
            <w:pPr>
              <w:jc w:val="center"/>
              <w:rPr>
                <w:rFonts w:ascii="Calibri" w:hAnsi="Calibri" w:cs="Calibri"/>
                <w:color w:val="000000"/>
                <w:sz w:val="20"/>
                <w:szCs w:val="20"/>
              </w:rPr>
            </w:pPr>
            <w:r>
              <w:rPr>
                <w:rFonts w:ascii="Calibri" w:hAnsi="Calibri" w:cs="Calibri"/>
                <w:color w:val="000000"/>
                <w:sz w:val="20"/>
                <w:szCs w:val="20"/>
              </w:rPr>
              <w:t>"Gostaria, cordialmente, de obter informações acerca (i) do status de ratificação do tratado internacional conhecido como Patent Law Treaty (PLT), ou, em português, Tratado sobre Direito de Patentes (em anexo), assinado pelo Brasil em 2001 na Organização Mundial da Propriedade Intelectual (OMPI), e (ii) da previsão para sua efetiva entrada em vigor.</w:t>
            </w:r>
            <w:r>
              <w:rPr>
                <w:rFonts w:ascii="Calibri" w:hAnsi="Calibri" w:cs="Calibri"/>
                <w:color w:val="000000"/>
                <w:sz w:val="20"/>
                <w:szCs w:val="20"/>
              </w:rPr>
              <w:br/>
            </w:r>
            <w:r>
              <w:rPr>
                <w:rFonts w:ascii="Calibri" w:hAnsi="Calibri" w:cs="Calibri"/>
                <w:color w:val="000000"/>
                <w:sz w:val="20"/>
                <w:szCs w:val="20"/>
              </w:rPr>
              <w:br/>
              <w:t>Obrigada." (sic)</w:t>
            </w:r>
          </w:p>
        </w:tc>
        <w:tc>
          <w:tcPr>
            <w:tcW w:w="2268" w:type="dxa"/>
            <w:tcBorders>
              <w:top w:val="nil"/>
              <w:left w:val="single" w:sz="4" w:space="0" w:color="auto"/>
              <w:bottom w:val="single" w:sz="4" w:space="0" w:color="auto"/>
              <w:right w:val="single" w:sz="4" w:space="0" w:color="auto"/>
            </w:tcBorders>
            <w:vAlign w:val="center"/>
          </w:tcPr>
          <w:p w:rsidR="00894073" w:rsidRDefault="00894073" w:rsidP="00894073">
            <w:pPr>
              <w:jc w:val="center"/>
              <w:rPr>
                <w:rFonts w:ascii="Calibri" w:hAnsi="Calibri" w:cs="Calibri"/>
                <w:color w:val="000000"/>
                <w:sz w:val="22"/>
                <w:szCs w:val="22"/>
              </w:rPr>
            </w:pPr>
            <w:r>
              <w:rPr>
                <w:rFonts w:ascii="Calibri" w:hAnsi="Calibri" w:cs="Calibri"/>
                <w:color w:val="000000"/>
                <w:sz w:val="22"/>
                <w:szCs w:val="22"/>
              </w:rPr>
              <w:t>RESPONDIDO</w:t>
            </w:r>
          </w:p>
        </w:tc>
      </w:tr>
      <w:tr w:rsidR="00894073" w:rsidRPr="004D0635" w:rsidTr="00230D57">
        <w:trPr>
          <w:trHeight w:val="494"/>
        </w:trPr>
        <w:tc>
          <w:tcPr>
            <w:tcW w:w="992" w:type="dxa"/>
            <w:tcBorders>
              <w:top w:val="nil"/>
              <w:left w:val="single" w:sz="4" w:space="0" w:color="auto"/>
              <w:bottom w:val="single" w:sz="4" w:space="0" w:color="auto"/>
              <w:right w:val="single" w:sz="4" w:space="0" w:color="auto"/>
            </w:tcBorders>
          </w:tcPr>
          <w:p w:rsidR="00894073" w:rsidRPr="001E2AF2" w:rsidRDefault="00894073" w:rsidP="00894073">
            <w:pPr>
              <w:pStyle w:val="PargrafodaLista"/>
              <w:numPr>
                <w:ilvl w:val="0"/>
                <w:numId w:val="24"/>
              </w:numPr>
              <w:jc w:val="both"/>
              <w:rPr>
                <w:rFonts w:asciiTheme="minorHAnsi" w:hAnsiTheme="minorHAnsi" w:cstheme="minorHAnsi"/>
                <w:sz w:val="20"/>
                <w:szCs w:val="22"/>
              </w:rPr>
            </w:pPr>
          </w:p>
        </w:tc>
        <w:tc>
          <w:tcPr>
            <w:tcW w:w="6947" w:type="dxa"/>
            <w:tcBorders>
              <w:top w:val="nil"/>
              <w:left w:val="single" w:sz="4" w:space="0" w:color="auto"/>
              <w:bottom w:val="single" w:sz="4" w:space="0" w:color="auto"/>
              <w:right w:val="single" w:sz="4" w:space="0" w:color="auto"/>
            </w:tcBorders>
            <w:shd w:val="clear" w:color="auto" w:fill="auto"/>
            <w:vAlign w:val="center"/>
          </w:tcPr>
          <w:p w:rsidR="00894073" w:rsidRDefault="00894073" w:rsidP="00894073">
            <w:pPr>
              <w:jc w:val="center"/>
              <w:rPr>
                <w:rFonts w:ascii="Calibri" w:hAnsi="Calibri" w:cs="Calibri"/>
                <w:color w:val="000000"/>
                <w:sz w:val="20"/>
                <w:szCs w:val="20"/>
              </w:rPr>
            </w:pPr>
            <w:r>
              <w:rPr>
                <w:rFonts w:ascii="Calibri" w:hAnsi="Calibri" w:cs="Calibri"/>
                <w:color w:val="000000"/>
                <w:sz w:val="20"/>
                <w:szCs w:val="20"/>
              </w:rPr>
              <w:t>“Gostaria de saber se o Senado Federal é signatário da Declaração Universal dos Direitos dos Animais proclamada pela UNESCO em 1978. Se for, gostaria de ter acesso ao documento que comprova isso. Obrigada” (sic)</w:t>
            </w:r>
          </w:p>
        </w:tc>
        <w:tc>
          <w:tcPr>
            <w:tcW w:w="2268" w:type="dxa"/>
            <w:tcBorders>
              <w:top w:val="nil"/>
              <w:left w:val="single" w:sz="4" w:space="0" w:color="auto"/>
              <w:bottom w:val="single" w:sz="4" w:space="0" w:color="auto"/>
              <w:right w:val="single" w:sz="4" w:space="0" w:color="auto"/>
            </w:tcBorders>
            <w:vAlign w:val="center"/>
          </w:tcPr>
          <w:p w:rsidR="00894073" w:rsidRDefault="00894073" w:rsidP="00894073">
            <w:pPr>
              <w:jc w:val="center"/>
              <w:rPr>
                <w:rFonts w:ascii="Calibri" w:hAnsi="Calibri" w:cs="Calibri"/>
                <w:color w:val="000000"/>
                <w:sz w:val="22"/>
                <w:szCs w:val="22"/>
              </w:rPr>
            </w:pPr>
            <w:r>
              <w:rPr>
                <w:rFonts w:ascii="Calibri" w:hAnsi="Calibri" w:cs="Calibri"/>
                <w:color w:val="000000"/>
                <w:sz w:val="22"/>
                <w:szCs w:val="22"/>
              </w:rPr>
              <w:t>RESPONDIDO</w:t>
            </w:r>
          </w:p>
        </w:tc>
      </w:tr>
      <w:tr w:rsidR="00894073" w:rsidRPr="004D0635" w:rsidTr="00230D57">
        <w:trPr>
          <w:trHeight w:val="632"/>
        </w:trPr>
        <w:tc>
          <w:tcPr>
            <w:tcW w:w="992" w:type="dxa"/>
            <w:tcBorders>
              <w:top w:val="single" w:sz="4" w:space="0" w:color="auto"/>
              <w:left w:val="single" w:sz="4" w:space="0" w:color="auto"/>
              <w:bottom w:val="single" w:sz="4" w:space="0" w:color="auto"/>
              <w:right w:val="single" w:sz="4" w:space="0" w:color="auto"/>
            </w:tcBorders>
          </w:tcPr>
          <w:p w:rsidR="00894073" w:rsidRPr="001E2AF2" w:rsidRDefault="00894073" w:rsidP="00894073">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894073" w:rsidRDefault="00894073" w:rsidP="00894073">
            <w:pPr>
              <w:jc w:val="center"/>
              <w:rPr>
                <w:rFonts w:ascii="Calibri" w:hAnsi="Calibri" w:cs="Calibri"/>
                <w:color w:val="000000"/>
                <w:sz w:val="20"/>
                <w:szCs w:val="20"/>
              </w:rPr>
            </w:pPr>
            <w:r>
              <w:rPr>
                <w:rFonts w:ascii="Calibri" w:hAnsi="Calibri" w:cs="Calibri"/>
                <w:color w:val="000000"/>
                <w:sz w:val="20"/>
                <w:szCs w:val="20"/>
              </w:rPr>
              <w:t>“Ao Senado Federal, com base na Lei de Acesso à Informação (Lei no 12.527/2011), venho por meio deste solicitar acesso às seguintes informações:</w:t>
            </w:r>
            <w:r>
              <w:rPr>
                <w:rFonts w:ascii="Calibri" w:hAnsi="Calibri" w:cs="Calibri"/>
                <w:color w:val="000000"/>
                <w:sz w:val="20"/>
                <w:szCs w:val="20"/>
              </w:rPr>
              <w:br/>
              <w:t>1. Cópias de projetos de lei, emendas constitucionais e outras proposições legislativas em tramitação no Senado Federal que versem sobre a regulação ou proibição de terapias de conversão em orientação sexual e identidade de gênero, também conhecidas como ‘terapias de reorientação sexual’, especialmente em relação a menores de 18 anos.</w:t>
            </w:r>
            <w:r>
              <w:rPr>
                <w:rFonts w:ascii="Calibri" w:hAnsi="Calibri" w:cs="Calibri"/>
                <w:color w:val="000000"/>
                <w:sz w:val="20"/>
                <w:szCs w:val="20"/>
              </w:rPr>
              <w:br/>
              <w:t>2. Normas, resoluções, portarias, decretos ou outros atos normativos emitidos pelo Senado Federal relacionados à regulação ou proibição de terapias de conversão.</w:t>
            </w:r>
            <w:r>
              <w:rPr>
                <w:rFonts w:ascii="Calibri" w:hAnsi="Calibri" w:cs="Calibri"/>
                <w:color w:val="000000"/>
                <w:sz w:val="20"/>
                <w:szCs w:val="20"/>
              </w:rPr>
              <w:br/>
              <w:t>3. Pareceres, relatórios, audiências públicas, consultas públicas ou outros documentos produzidos pelo Senado Federal sobre o tema.</w:t>
            </w:r>
            <w:r>
              <w:rPr>
                <w:rFonts w:ascii="Calibri" w:hAnsi="Calibri" w:cs="Calibri"/>
                <w:color w:val="000000"/>
                <w:sz w:val="20"/>
                <w:szCs w:val="20"/>
              </w:rPr>
              <w:br/>
              <w:t>4. Calendários e pautas de votações relacionadas a projetos de lei e outras proposições legislativas que envolvam a regulação ou proibição de terapias de conversão no Brasil.</w:t>
            </w:r>
            <w:r>
              <w:rPr>
                <w:rFonts w:ascii="Calibri" w:hAnsi="Calibri" w:cs="Calibri"/>
                <w:color w:val="000000"/>
                <w:sz w:val="20"/>
                <w:szCs w:val="20"/>
              </w:rPr>
              <w:br/>
              <w:t>5. Quaisquer outras informações que auxiliem na compreensão do posicionamento e iniciativas já realizadas pelo Senado Federal com relação ao tema. Atenciosamente, .” (sic)</w:t>
            </w:r>
          </w:p>
        </w:tc>
        <w:tc>
          <w:tcPr>
            <w:tcW w:w="2268" w:type="dxa"/>
            <w:tcBorders>
              <w:top w:val="single" w:sz="4" w:space="0" w:color="auto"/>
              <w:left w:val="single" w:sz="4" w:space="0" w:color="auto"/>
              <w:bottom w:val="single" w:sz="4" w:space="0" w:color="auto"/>
              <w:right w:val="single" w:sz="4" w:space="0" w:color="auto"/>
            </w:tcBorders>
            <w:vAlign w:val="center"/>
          </w:tcPr>
          <w:p w:rsidR="00894073" w:rsidRDefault="00894073" w:rsidP="00894073">
            <w:pPr>
              <w:jc w:val="center"/>
              <w:rPr>
                <w:rFonts w:ascii="Calibri" w:hAnsi="Calibri" w:cs="Calibri"/>
                <w:color w:val="000000"/>
                <w:sz w:val="22"/>
                <w:szCs w:val="22"/>
              </w:rPr>
            </w:pPr>
            <w:r>
              <w:rPr>
                <w:rFonts w:ascii="Calibri" w:hAnsi="Calibri" w:cs="Calibri"/>
                <w:color w:val="000000"/>
                <w:sz w:val="22"/>
                <w:szCs w:val="22"/>
              </w:rPr>
              <w:t>RESPONDIDO</w:t>
            </w:r>
          </w:p>
        </w:tc>
      </w:tr>
      <w:tr w:rsidR="00894073" w:rsidRPr="004D0635" w:rsidTr="00230D57">
        <w:trPr>
          <w:trHeight w:val="53"/>
        </w:trPr>
        <w:tc>
          <w:tcPr>
            <w:tcW w:w="992" w:type="dxa"/>
            <w:tcBorders>
              <w:top w:val="single" w:sz="4" w:space="0" w:color="auto"/>
              <w:left w:val="single" w:sz="4" w:space="0" w:color="auto"/>
              <w:bottom w:val="single" w:sz="4" w:space="0" w:color="auto"/>
              <w:right w:val="single" w:sz="4" w:space="0" w:color="auto"/>
            </w:tcBorders>
          </w:tcPr>
          <w:p w:rsidR="00894073" w:rsidRPr="001E2AF2" w:rsidRDefault="00894073" w:rsidP="00894073">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894073" w:rsidRDefault="00894073" w:rsidP="00894073">
            <w:pPr>
              <w:jc w:val="center"/>
              <w:rPr>
                <w:rFonts w:ascii="Calibri" w:hAnsi="Calibri" w:cs="Calibri"/>
                <w:color w:val="000000"/>
                <w:sz w:val="20"/>
                <w:szCs w:val="20"/>
              </w:rPr>
            </w:pPr>
            <w:r>
              <w:rPr>
                <w:rFonts w:ascii="Calibri" w:hAnsi="Calibri" w:cs="Calibri"/>
                <w:color w:val="000000"/>
                <w:sz w:val="20"/>
                <w:szCs w:val="20"/>
              </w:rPr>
              <w:t>“Prezados, por gentileza, vou reiterar o mesmo pedido de acesso à informação que fiz anteriormente, no protocolo 24000154687. Foi fornecido a mim um link que leva a um relatório de imóveis funcionais ocupados por parlamentares. Em nenhum momento solicitei essa informação, quero a relação de todos os imóveis em posse do Senado Federal, não apenas aqueles que são ocupados por parlamentares. Sendo assim, reitero o meu pedido:</w:t>
            </w:r>
            <w:r>
              <w:rPr>
                <w:rFonts w:ascii="Calibri" w:hAnsi="Calibri" w:cs="Calibri"/>
                <w:color w:val="000000"/>
                <w:sz w:val="20"/>
                <w:szCs w:val="20"/>
              </w:rPr>
              <w:br/>
              <w:t>Por gentileza, solicito a relação de todos os imóveis funcionais de propriedade do Senado Federal e as suas destinações. Na relação devem constar:</w:t>
            </w:r>
            <w:r>
              <w:rPr>
                <w:rFonts w:ascii="Calibri" w:hAnsi="Calibri" w:cs="Calibri"/>
                <w:color w:val="000000"/>
                <w:sz w:val="20"/>
                <w:szCs w:val="20"/>
              </w:rPr>
              <w:br/>
              <w:t>- Endereço;</w:t>
            </w:r>
            <w:r>
              <w:rPr>
                <w:rFonts w:ascii="Calibri" w:hAnsi="Calibri" w:cs="Calibri"/>
                <w:color w:val="000000"/>
                <w:sz w:val="20"/>
                <w:szCs w:val="20"/>
              </w:rPr>
              <w:br/>
            </w:r>
            <w:r>
              <w:rPr>
                <w:rFonts w:ascii="Calibri" w:hAnsi="Calibri" w:cs="Calibri"/>
                <w:color w:val="000000"/>
                <w:sz w:val="20"/>
                <w:szCs w:val="20"/>
              </w:rPr>
              <w:lastRenderedPageBreak/>
              <w:t>- Destinação; e</w:t>
            </w:r>
            <w:r>
              <w:rPr>
                <w:rFonts w:ascii="Calibri" w:hAnsi="Calibri" w:cs="Calibri"/>
                <w:color w:val="000000"/>
                <w:sz w:val="20"/>
                <w:szCs w:val="20"/>
              </w:rPr>
              <w:br/>
              <w:t>- Se o imóvel está ocupado (se sim, sinalizar desde quando).” (sic)</w:t>
            </w:r>
          </w:p>
        </w:tc>
        <w:tc>
          <w:tcPr>
            <w:tcW w:w="2268" w:type="dxa"/>
            <w:tcBorders>
              <w:top w:val="single" w:sz="4" w:space="0" w:color="auto"/>
              <w:left w:val="single" w:sz="4" w:space="0" w:color="auto"/>
              <w:bottom w:val="single" w:sz="4" w:space="0" w:color="auto"/>
              <w:right w:val="single" w:sz="4" w:space="0" w:color="auto"/>
            </w:tcBorders>
            <w:vAlign w:val="center"/>
          </w:tcPr>
          <w:p w:rsidR="00894073" w:rsidRDefault="00894073" w:rsidP="00894073">
            <w:pPr>
              <w:jc w:val="center"/>
              <w:rPr>
                <w:rFonts w:ascii="Calibri" w:hAnsi="Calibri" w:cs="Calibri"/>
                <w:color w:val="000000"/>
                <w:sz w:val="22"/>
                <w:szCs w:val="22"/>
              </w:rPr>
            </w:pPr>
            <w:r>
              <w:rPr>
                <w:rFonts w:ascii="Calibri" w:hAnsi="Calibri" w:cs="Calibri"/>
                <w:color w:val="000000"/>
                <w:sz w:val="22"/>
                <w:szCs w:val="22"/>
              </w:rPr>
              <w:lastRenderedPageBreak/>
              <w:t>RESPONDIDO</w:t>
            </w:r>
          </w:p>
        </w:tc>
      </w:tr>
      <w:tr w:rsidR="00894073" w:rsidRPr="004D0635" w:rsidTr="00E74DF5">
        <w:trPr>
          <w:trHeight w:val="614"/>
        </w:trPr>
        <w:tc>
          <w:tcPr>
            <w:tcW w:w="992" w:type="dxa"/>
            <w:tcBorders>
              <w:top w:val="nil"/>
              <w:left w:val="single" w:sz="4" w:space="0" w:color="auto"/>
              <w:bottom w:val="single" w:sz="4" w:space="0" w:color="auto"/>
              <w:right w:val="single" w:sz="4" w:space="0" w:color="auto"/>
            </w:tcBorders>
          </w:tcPr>
          <w:p w:rsidR="00894073" w:rsidRPr="001E2AF2" w:rsidRDefault="00894073" w:rsidP="00894073">
            <w:pPr>
              <w:pStyle w:val="PargrafodaLista"/>
              <w:numPr>
                <w:ilvl w:val="0"/>
                <w:numId w:val="24"/>
              </w:numPr>
              <w:jc w:val="both"/>
              <w:rPr>
                <w:rFonts w:asciiTheme="minorHAnsi" w:hAnsiTheme="minorHAnsi" w:cstheme="minorHAnsi"/>
                <w:sz w:val="20"/>
                <w:szCs w:val="22"/>
              </w:rPr>
            </w:pPr>
          </w:p>
        </w:tc>
        <w:tc>
          <w:tcPr>
            <w:tcW w:w="6947" w:type="dxa"/>
            <w:tcBorders>
              <w:top w:val="nil"/>
              <w:left w:val="single" w:sz="4" w:space="0" w:color="auto"/>
              <w:bottom w:val="single" w:sz="4" w:space="0" w:color="auto"/>
              <w:right w:val="single" w:sz="4" w:space="0" w:color="auto"/>
            </w:tcBorders>
            <w:shd w:val="clear" w:color="auto" w:fill="auto"/>
            <w:vAlign w:val="center"/>
          </w:tcPr>
          <w:p w:rsidR="00894073" w:rsidRDefault="00894073" w:rsidP="00894073">
            <w:pPr>
              <w:jc w:val="center"/>
              <w:rPr>
                <w:rFonts w:ascii="Calibri" w:hAnsi="Calibri" w:cs="Calibri"/>
                <w:color w:val="000000"/>
                <w:sz w:val="20"/>
                <w:szCs w:val="20"/>
              </w:rPr>
            </w:pPr>
            <w:r>
              <w:rPr>
                <w:rFonts w:ascii="Calibri" w:hAnsi="Calibri" w:cs="Calibri"/>
                <w:color w:val="000000"/>
                <w:sz w:val="20"/>
                <w:szCs w:val="20"/>
              </w:rPr>
              <w:t>"Informações detalhadas sobre o valor total investido em comunicação, treinamentos para equipe de colaboradores, manuais de acessibilidade, detalhamento de projetos, promoção da inclusão, melhorias na infraestrutura pública para as pessoas com deficiência visual, destinadas à ONG Comradio do Brasil." (sic)</w:t>
            </w:r>
          </w:p>
        </w:tc>
        <w:tc>
          <w:tcPr>
            <w:tcW w:w="2268" w:type="dxa"/>
            <w:tcBorders>
              <w:top w:val="nil"/>
              <w:left w:val="single" w:sz="4" w:space="0" w:color="auto"/>
              <w:bottom w:val="single" w:sz="4" w:space="0" w:color="auto"/>
              <w:right w:val="single" w:sz="4" w:space="0" w:color="auto"/>
            </w:tcBorders>
            <w:vAlign w:val="center"/>
          </w:tcPr>
          <w:p w:rsidR="00894073" w:rsidRDefault="00894073" w:rsidP="00894073">
            <w:pPr>
              <w:jc w:val="center"/>
              <w:rPr>
                <w:rFonts w:ascii="Calibri" w:hAnsi="Calibri" w:cs="Calibri"/>
                <w:color w:val="000000"/>
                <w:sz w:val="22"/>
                <w:szCs w:val="22"/>
              </w:rPr>
            </w:pPr>
            <w:r>
              <w:rPr>
                <w:rFonts w:ascii="Calibri" w:hAnsi="Calibri" w:cs="Calibri"/>
                <w:color w:val="000000"/>
                <w:sz w:val="22"/>
                <w:szCs w:val="22"/>
              </w:rPr>
              <w:t>RESPONDIDO</w:t>
            </w:r>
          </w:p>
        </w:tc>
      </w:tr>
      <w:tr w:rsidR="00894073" w:rsidRPr="004D0635" w:rsidTr="00E74DF5">
        <w:trPr>
          <w:trHeight w:val="851"/>
        </w:trPr>
        <w:tc>
          <w:tcPr>
            <w:tcW w:w="992" w:type="dxa"/>
            <w:tcBorders>
              <w:top w:val="nil"/>
              <w:left w:val="single" w:sz="4" w:space="0" w:color="auto"/>
              <w:bottom w:val="single" w:sz="4" w:space="0" w:color="auto"/>
              <w:right w:val="single" w:sz="4" w:space="0" w:color="auto"/>
            </w:tcBorders>
          </w:tcPr>
          <w:p w:rsidR="00894073" w:rsidRPr="001E2AF2" w:rsidRDefault="00894073" w:rsidP="00894073">
            <w:pPr>
              <w:pStyle w:val="PargrafodaLista"/>
              <w:numPr>
                <w:ilvl w:val="0"/>
                <w:numId w:val="24"/>
              </w:numPr>
              <w:jc w:val="both"/>
              <w:rPr>
                <w:rFonts w:asciiTheme="minorHAnsi" w:hAnsiTheme="minorHAnsi" w:cstheme="minorHAnsi"/>
                <w:sz w:val="20"/>
                <w:szCs w:val="22"/>
              </w:rPr>
            </w:pPr>
          </w:p>
        </w:tc>
        <w:tc>
          <w:tcPr>
            <w:tcW w:w="6947" w:type="dxa"/>
            <w:tcBorders>
              <w:top w:val="nil"/>
              <w:left w:val="single" w:sz="4" w:space="0" w:color="auto"/>
              <w:bottom w:val="single" w:sz="4" w:space="0" w:color="auto"/>
              <w:right w:val="single" w:sz="4" w:space="0" w:color="auto"/>
            </w:tcBorders>
            <w:shd w:val="clear" w:color="auto" w:fill="auto"/>
            <w:vAlign w:val="center"/>
          </w:tcPr>
          <w:p w:rsidR="00894073" w:rsidRDefault="00894073" w:rsidP="00894073">
            <w:pPr>
              <w:jc w:val="center"/>
              <w:rPr>
                <w:rFonts w:ascii="Calibri" w:hAnsi="Calibri" w:cs="Calibri"/>
                <w:color w:val="000000"/>
                <w:sz w:val="20"/>
                <w:szCs w:val="20"/>
              </w:rPr>
            </w:pPr>
            <w:r>
              <w:rPr>
                <w:rFonts w:ascii="Calibri" w:hAnsi="Calibri" w:cs="Calibri"/>
                <w:color w:val="000000"/>
                <w:sz w:val="20"/>
                <w:szCs w:val="20"/>
              </w:rPr>
              <w:t>"Prezado(a) Senhor(a),</w:t>
            </w:r>
            <w:r>
              <w:rPr>
                <w:rFonts w:ascii="Calibri" w:hAnsi="Calibri" w:cs="Calibri"/>
                <w:color w:val="000000"/>
                <w:sz w:val="20"/>
                <w:szCs w:val="20"/>
              </w:rPr>
              <w:br/>
            </w:r>
            <w:r>
              <w:rPr>
                <w:rFonts w:ascii="Calibri" w:hAnsi="Calibri" w:cs="Calibri"/>
                <w:color w:val="000000"/>
                <w:sz w:val="20"/>
                <w:szCs w:val="20"/>
              </w:rPr>
              <w:br/>
              <w:t>Solicito, por gentileza, a íntegra da exposição de motivos da Lei 14.790/23.</w:t>
            </w:r>
            <w:r>
              <w:rPr>
                <w:rFonts w:ascii="Calibri" w:hAnsi="Calibri" w:cs="Calibri"/>
                <w:color w:val="000000"/>
                <w:sz w:val="20"/>
                <w:szCs w:val="20"/>
              </w:rPr>
              <w:br/>
            </w:r>
            <w:r>
              <w:rPr>
                <w:rFonts w:ascii="Calibri" w:hAnsi="Calibri" w:cs="Calibri"/>
                <w:color w:val="000000"/>
                <w:sz w:val="20"/>
                <w:szCs w:val="20"/>
              </w:rPr>
              <w:br/>
              <w:t>Na certeza do vosso atendimento,</w:t>
            </w:r>
            <w:r>
              <w:rPr>
                <w:rFonts w:ascii="Calibri" w:hAnsi="Calibri" w:cs="Calibri"/>
                <w:color w:val="000000"/>
                <w:sz w:val="20"/>
                <w:szCs w:val="20"/>
              </w:rPr>
              <w:br/>
            </w:r>
            <w:r>
              <w:rPr>
                <w:rFonts w:ascii="Calibri" w:hAnsi="Calibri" w:cs="Calibri"/>
                <w:color w:val="000000"/>
                <w:sz w:val="20"/>
                <w:szCs w:val="20"/>
              </w:rPr>
              <w:br/>
              <w:t>Subscrevo-me,</w:t>
            </w:r>
            <w:r>
              <w:rPr>
                <w:rFonts w:ascii="Calibri" w:hAnsi="Calibri" w:cs="Calibri"/>
                <w:color w:val="000000"/>
                <w:sz w:val="20"/>
                <w:szCs w:val="20"/>
              </w:rPr>
              <w:br/>
            </w:r>
            <w:r>
              <w:rPr>
                <w:rFonts w:ascii="Calibri" w:hAnsi="Calibri" w:cs="Calibri"/>
                <w:color w:val="000000"/>
                <w:sz w:val="20"/>
                <w:szCs w:val="20"/>
              </w:rPr>
              <w:br/>
              <w:t>Cordialmente." (sic)</w:t>
            </w:r>
          </w:p>
        </w:tc>
        <w:tc>
          <w:tcPr>
            <w:tcW w:w="2268" w:type="dxa"/>
            <w:tcBorders>
              <w:top w:val="nil"/>
              <w:left w:val="single" w:sz="4" w:space="0" w:color="auto"/>
              <w:bottom w:val="single" w:sz="4" w:space="0" w:color="auto"/>
              <w:right w:val="single" w:sz="4" w:space="0" w:color="auto"/>
            </w:tcBorders>
            <w:vAlign w:val="center"/>
          </w:tcPr>
          <w:p w:rsidR="00894073" w:rsidRDefault="00894073" w:rsidP="00894073">
            <w:pPr>
              <w:jc w:val="center"/>
              <w:rPr>
                <w:rFonts w:ascii="Calibri" w:hAnsi="Calibri" w:cs="Calibri"/>
                <w:color w:val="000000"/>
                <w:sz w:val="22"/>
                <w:szCs w:val="22"/>
              </w:rPr>
            </w:pPr>
            <w:r>
              <w:rPr>
                <w:rFonts w:ascii="Calibri" w:hAnsi="Calibri" w:cs="Calibri"/>
                <w:color w:val="000000"/>
                <w:sz w:val="22"/>
                <w:szCs w:val="22"/>
              </w:rPr>
              <w:t>RESPONDIDO</w:t>
            </w:r>
          </w:p>
        </w:tc>
      </w:tr>
      <w:tr w:rsidR="00894073" w:rsidRPr="004D0635" w:rsidTr="00E74DF5">
        <w:trPr>
          <w:trHeight w:val="841"/>
        </w:trPr>
        <w:tc>
          <w:tcPr>
            <w:tcW w:w="992" w:type="dxa"/>
            <w:tcBorders>
              <w:top w:val="nil"/>
              <w:left w:val="single" w:sz="4" w:space="0" w:color="auto"/>
              <w:bottom w:val="single" w:sz="4" w:space="0" w:color="auto"/>
              <w:right w:val="single" w:sz="4" w:space="0" w:color="auto"/>
            </w:tcBorders>
          </w:tcPr>
          <w:p w:rsidR="00894073" w:rsidRPr="001E2AF2" w:rsidRDefault="00894073" w:rsidP="00894073">
            <w:pPr>
              <w:pStyle w:val="PargrafodaLista"/>
              <w:numPr>
                <w:ilvl w:val="0"/>
                <w:numId w:val="24"/>
              </w:numPr>
              <w:jc w:val="both"/>
              <w:rPr>
                <w:rFonts w:asciiTheme="minorHAnsi" w:hAnsiTheme="minorHAnsi" w:cstheme="minorHAnsi"/>
                <w:sz w:val="20"/>
                <w:szCs w:val="22"/>
              </w:rPr>
            </w:pPr>
          </w:p>
        </w:tc>
        <w:tc>
          <w:tcPr>
            <w:tcW w:w="6947" w:type="dxa"/>
            <w:tcBorders>
              <w:top w:val="nil"/>
              <w:left w:val="single" w:sz="4" w:space="0" w:color="auto"/>
              <w:bottom w:val="single" w:sz="4" w:space="0" w:color="auto"/>
              <w:right w:val="single" w:sz="4" w:space="0" w:color="auto"/>
            </w:tcBorders>
            <w:shd w:val="clear" w:color="auto" w:fill="auto"/>
            <w:vAlign w:val="center"/>
          </w:tcPr>
          <w:p w:rsidR="00894073" w:rsidRDefault="00894073" w:rsidP="00894073">
            <w:pPr>
              <w:jc w:val="center"/>
              <w:rPr>
                <w:rFonts w:ascii="Calibri" w:hAnsi="Calibri" w:cs="Calibri"/>
                <w:color w:val="000000"/>
                <w:sz w:val="20"/>
                <w:szCs w:val="20"/>
              </w:rPr>
            </w:pPr>
            <w:r>
              <w:rPr>
                <w:rFonts w:ascii="Calibri" w:hAnsi="Calibri" w:cs="Calibri"/>
                <w:color w:val="000000"/>
                <w:sz w:val="20"/>
                <w:szCs w:val="20"/>
              </w:rPr>
              <w:t>"Passei no concurso do Senado Federal e estou acompanhando as nomeações pelo portal transparência e Diário Oficial, gostaria de saber se existem outros canais para acompanhamento além destes."</w:t>
            </w:r>
          </w:p>
        </w:tc>
        <w:tc>
          <w:tcPr>
            <w:tcW w:w="2268" w:type="dxa"/>
            <w:tcBorders>
              <w:top w:val="nil"/>
              <w:left w:val="single" w:sz="4" w:space="0" w:color="auto"/>
              <w:bottom w:val="single" w:sz="4" w:space="0" w:color="auto"/>
              <w:right w:val="single" w:sz="4" w:space="0" w:color="auto"/>
            </w:tcBorders>
            <w:vAlign w:val="center"/>
          </w:tcPr>
          <w:p w:rsidR="00894073" w:rsidRDefault="00894073" w:rsidP="00894073">
            <w:pPr>
              <w:jc w:val="center"/>
              <w:rPr>
                <w:rFonts w:ascii="Calibri" w:hAnsi="Calibri" w:cs="Calibri"/>
                <w:color w:val="000000"/>
                <w:sz w:val="22"/>
                <w:szCs w:val="22"/>
              </w:rPr>
            </w:pPr>
            <w:r>
              <w:rPr>
                <w:rFonts w:ascii="Calibri" w:hAnsi="Calibri" w:cs="Calibri"/>
                <w:color w:val="000000"/>
                <w:sz w:val="22"/>
                <w:szCs w:val="22"/>
              </w:rPr>
              <w:t>RESPONDIDO</w:t>
            </w:r>
          </w:p>
        </w:tc>
      </w:tr>
      <w:tr w:rsidR="00894073" w:rsidRPr="004D0635" w:rsidTr="00E74DF5">
        <w:trPr>
          <w:trHeight w:val="841"/>
        </w:trPr>
        <w:tc>
          <w:tcPr>
            <w:tcW w:w="992" w:type="dxa"/>
            <w:tcBorders>
              <w:top w:val="nil"/>
              <w:left w:val="single" w:sz="4" w:space="0" w:color="auto"/>
              <w:bottom w:val="single" w:sz="4" w:space="0" w:color="auto"/>
              <w:right w:val="single" w:sz="4" w:space="0" w:color="auto"/>
            </w:tcBorders>
          </w:tcPr>
          <w:p w:rsidR="00894073" w:rsidRPr="001E2AF2" w:rsidRDefault="00894073" w:rsidP="00894073">
            <w:pPr>
              <w:pStyle w:val="PargrafodaLista"/>
              <w:numPr>
                <w:ilvl w:val="0"/>
                <w:numId w:val="24"/>
              </w:numPr>
              <w:jc w:val="both"/>
              <w:rPr>
                <w:rFonts w:asciiTheme="minorHAnsi" w:hAnsiTheme="minorHAnsi" w:cstheme="minorHAnsi"/>
                <w:sz w:val="20"/>
                <w:szCs w:val="22"/>
              </w:rPr>
            </w:pPr>
          </w:p>
        </w:tc>
        <w:tc>
          <w:tcPr>
            <w:tcW w:w="6947" w:type="dxa"/>
            <w:tcBorders>
              <w:top w:val="nil"/>
              <w:left w:val="single" w:sz="4" w:space="0" w:color="auto"/>
              <w:bottom w:val="single" w:sz="4" w:space="0" w:color="auto"/>
              <w:right w:val="single" w:sz="4" w:space="0" w:color="auto"/>
            </w:tcBorders>
            <w:shd w:val="clear" w:color="auto" w:fill="auto"/>
            <w:vAlign w:val="center"/>
          </w:tcPr>
          <w:p w:rsidR="00894073" w:rsidRDefault="00894073" w:rsidP="00894073">
            <w:pPr>
              <w:jc w:val="center"/>
              <w:rPr>
                <w:rFonts w:ascii="Calibri" w:hAnsi="Calibri" w:cs="Calibri"/>
                <w:color w:val="000000"/>
                <w:sz w:val="20"/>
                <w:szCs w:val="20"/>
              </w:rPr>
            </w:pPr>
            <w:r>
              <w:rPr>
                <w:rFonts w:ascii="Calibri" w:hAnsi="Calibri" w:cs="Calibri"/>
                <w:color w:val="000000"/>
                <w:sz w:val="20"/>
                <w:szCs w:val="20"/>
              </w:rPr>
              <w:t>"Olá, gostaria de saber se houve alguma nomeação em 2024 para o concurso realizado em 2022. Há alguma página de acompanhamento além do Diário Oficial da União? Atenciosamente." (sic)</w:t>
            </w:r>
          </w:p>
        </w:tc>
        <w:tc>
          <w:tcPr>
            <w:tcW w:w="2268" w:type="dxa"/>
            <w:tcBorders>
              <w:top w:val="nil"/>
              <w:left w:val="single" w:sz="4" w:space="0" w:color="auto"/>
              <w:bottom w:val="single" w:sz="4" w:space="0" w:color="auto"/>
              <w:right w:val="single" w:sz="4" w:space="0" w:color="auto"/>
            </w:tcBorders>
            <w:vAlign w:val="center"/>
          </w:tcPr>
          <w:p w:rsidR="00894073" w:rsidRDefault="00894073" w:rsidP="00894073">
            <w:pPr>
              <w:jc w:val="center"/>
              <w:rPr>
                <w:rFonts w:ascii="Calibri" w:hAnsi="Calibri" w:cs="Calibri"/>
                <w:color w:val="000000"/>
                <w:sz w:val="22"/>
                <w:szCs w:val="22"/>
              </w:rPr>
            </w:pPr>
            <w:r>
              <w:rPr>
                <w:rFonts w:ascii="Calibri" w:hAnsi="Calibri" w:cs="Calibri"/>
                <w:color w:val="000000"/>
                <w:sz w:val="22"/>
                <w:szCs w:val="22"/>
              </w:rPr>
              <w:t>RESPONDIDO</w:t>
            </w:r>
          </w:p>
        </w:tc>
      </w:tr>
      <w:tr w:rsidR="00894073" w:rsidRPr="004D0635" w:rsidTr="00E74DF5">
        <w:trPr>
          <w:trHeight w:val="53"/>
        </w:trPr>
        <w:tc>
          <w:tcPr>
            <w:tcW w:w="992" w:type="dxa"/>
            <w:tcBorders>
              <w:top w:val="nil"/>
              <w:left w:val="single" w:sz="4" w:space="0" w:color="auto"/>
              <w:bottom w:val="single" w:sz="4" w:space="0" w:color="auto"/>
              <w:right w:val="single" w:sz="4" w:space="0" w:color="auto"/>
            </w:tcBorders>
          </w:tcPr>
          <w:p w:rsidR="00894073" w:rsidRPr="001E2AF2" w:rsidRDefault="00894073" w:rsidP="00894073">
            <w:pPr>
              <w:pStyle w:val="PargrafodaLista"/>
              <w:numPr>
                <w:ilvl w:val="0"/>
                <w:numId w:val="24"/>
              </w:numPr>
              <w:jc w:val="both"/>
              <w:rPr>
                <w:rFonts w:asciiTheme="minorHAnsi" w:hAnsiTheme="minorHAnsi" w:cstheme="minorHAnsi"/>
                <w:sz w:val="20"/>
                <w:szCs w:val="22"/>
              </w:rPr>
            </w:pPr>
          </w:p>
        </w:tc>
        <w:tc>
          <w:tcPr>
            <w:tcW w:w="6947" w:type="dxa"/>
            <w:tcBorders>
              <w:top w:val="nil"/>
              <w:left w:val="single" w:sz="4" w:space="0" w:color="auto"/>
              <w:bottom w:val="single" w:sz="4" w:space="0" w:color="auto"/>
              <w:right w:val="single" w:sz="4" w:space="0" w:color="auto"/>
            </w:tcBorders>
            <w:shd w:val="clear" w:color="auto" w:fill="auto"/>
            <w:vAlign w:val="center"/>
          </w:tcPr>
          <w:p w:rsidR="00894073" w:rsidRDefault="00894073" w:rsidP="00894073">
            <w:pPr>
              <w:jc w:val="center"/>
              <w:rPr>
                <w:rFonts w:ascii="Calibri" w:hAnsi="Calibri" w:cs="Calibri"/>
                <w:color w:val="000000"/>
                <w:sz w:val="20"/>
                <w:szCs w:val="20"/>
              </w:rPr>
            </w:pPr>
            <w:r>
              <w:rPr>
                <w:rFonts w:ascii="Calibri" w:hAnsi="Calibri" w:cs="Calibri"/>
                <w:color w:val="000000"/>
                <w:sz w:val="20"/>
                <w:szCs w:val="20"/>
              </w:rPr>
              <w:t>“Meu nome é XXXX, sou estudante de mestrado na Unifeo-SP e necessito de informações sobre os trabalhos legislativos voltados para a melhoria das condições de vida dos moradores do Distrito do Bailique, na cidade de Macapá-AP. Essas informações serão utilizadas em uma dissertação que aborda a manutenção cultural de comunidades ribeirinhas em processo de descontinuidade territorial. Vossas Excelências devem estar cientes dos desafios enfrentados pelos ribeirinhos do Distrito do Bailique, tais como problemas de locomoção, salinização, erosão, deslizamento de terras, falta de água potável e dificuldades na manutenção de serviços básicos, como saúde, educação, segurança e habitação, entre outros. Diante desses desafios, o presente levantamento de informações visa esclarecer quais leis com foco em políticas públicas o Senado Federal tem implementado para a melhoria da qualidade de vida das pessoas que residem nas margens dos rios, contribuindo, consequentemente, para a preservação da cultura das comunidades ribeirinhas, em especial, a do Bailique. Diante do exposto, questiono:</w:t>
            </w:r>
            <w:r>
              <w:rPr>
                <w:rFonts w:ascii="Calibri" w:hAnsi="Calibri" w:cs="Calibri"/>
                <w:color w:val="000000"/>
                <w:sz w:val="20"/>
                <w:szCs w:val="20"/>
              </w:rPr>
              <w:br/>
              <w:t>1. Quais medidas o Senado Federal tem adotado para minimizar os impactos sociais existentes no Bailique? Existem projetos de Lei em andamento voltados para essa comunidade?</w:t>
            </w:r>
            <w:r>
              <w:rPr>
                <w:rFonts w:ascii="Calibri" w:hAnsi="Calibri" w:cs="Calibri"/>
                <w:color w:val="000000"/>
                <w:sz w:val="20"/>
                <w:szCs w:val="20"/>
              </w:rPr>
              <w:br/>
              <w:t>2. Existem verbas diretamente destinadas à manutenção cultural dessas comunidades nas leis orçamentárias? Em caso afirmativo, qual é o valor e para onde são destinadas?</w:t>
            </w:r>
            <w:r>
              <w:rPr>
                <w:rFonts w:ascii="Calibri" w:hAnsi="Calibri" w:cs="Calibri"/>
                <w:color w:val="000000"/>
                <w:sz w:val="20"/>
                <w:szCs w:val="20"/>
              </w:rPr>
              <w:br/>
              <w:t xml:space="preserve">3. O Senado Federal possui algum projeto em andamento para a preservação da cultura, habitação, resolução dos problemas de deslizamento de terras, salinização, melhoria da locomoção, educação, saúde e habitação no Bailique? Agradeço antecipadamente pela </w:t>
            </w:r>
            <w:r>
              <w:rPr>
                <w:rFonts w:ascii="Calibri" w:hAnsi="Calibri" w:cs="Calibri"/>
                <w:color w:val="000000"/>
                <w:sz w:val="20"/>
                <w:szCs w:val="20"/>
              </w:rPr>
              <w:lastRenderedPageBreak/>
              <w:t>atenção e cooperação neste levantamento de informações crucial. Estou à disposição para esclarecimentos adicionais, bem como para agendar uma possível reunião presencial ou virtual." (sic)</w:t>
            </w:r>
          </w:p>
        </w:tc>
        <w:tc>
          <w:tcPr>
            <w:tcW w:w="2268" w:type="dxa"/>
            <w:tcBorders>
              <w:top w:val="nil"/>
              <w:left w:val="single" w:sz="4" w:space="0" w:color="auto"/>
              <w:bottom w:val="single" w:sz="4" w:space="0" w:color="auto"/>
              <w:right w:val="single" w:sz="4" w:space="0" w:color="auto"/>
            </w:tcBorders>
            <w:vAlign w:val="center"/>
          </w:tcPr>
          <w:p w:rsidR="00894073" w:rsidRDefault="00894073" w:rsidP="00894073">
            <w:pPr>
              <w:jc w:val="center"/>
              <w:rPr>
                <w:rFonts w:ascii="Calibri" w:hAnsi="Calibri" w:cs="Calibri"/>
                <w:color w:val="000000"/>
                <w:sz w:val="22"/>
                <w:szCs w:val="22"/>
              </w:rPr>
            </w:pPr>
            <w:r>
              <w:rPr>
                <w:rFonts w:ascii="Calibri" w:hAnsi="Calibri" w:cs="Calibri"/>
                <w:color w:val="000000"/>
                <w:sz w:val="22"/>
                <w:szCs w:val="22"/>
              </w:rPr>
              <w:lastRenderedPageBreak/>
              <w:t>RESPONDIDO</w:t>
            </w:r>
          </w:p>
        </w:tc>
      </w:tr>
      <w:tr w:rsidR="00894073" w:rsidRPr="004D0635" w:rsidTr="00E74DF5">
        <w:trPr>
          <w:trHeight w:val="53"/>
        </w:trPr>
        <w:tc>
          <w:tcPr>
            <w:tcW w:w="992" w:type="dxa"/>
            <w:tcBorders>
              <w:top w:val="nil"/>
              <w:left w:val="single" w:sz="4" w:space="0" w:color="auto"/>
              <w:bottom w:val="single" w:sz="4" w:space="0" w:color="auto"/>
              <w:right w:val="single" w:sz="4" w:space="0" w:color="auto"/>
            </w:tcBorders>
          </w:tcPr>
          <w:p w:rsidR="00894073" w:rsidRPr="001E2AF2" w:rsidRDefault="00894073" w:rsidP="00894073">
            <w:pPr>
              <w:pStyle w:val="PargrafodaLista"/>
              <w:numPr>
                <w:ilvl w:val="0"/>
                <w:numId w:val="24"/>
              </w:numPr>
              <w:jc w:val="both"/>
              <w:rPr>
                <w:rFonts w:asciiTheme="minorHAnsi" w:hAnsiTheme="minorHAnsi" w:cstheme="minorHAnsi"/>
                <w:sz w:val="20"/>
                <w:szCs w:val="22"/>
              </w:rPr>
            </w:pPr>
          </w:p>
        </w:tc>
        <w:tc>
          <w:tcPr>
            <w:tcW w:w="6947" w:type="dxa"/>
            <w:tcBorders>
              <w:top w:val="nil"/>
              <w:left w:val="single" w:sz="4" w:space="0" w:color="auto"/>
              <w:bottom w:val="single" w:sz="4" w:space="0" w:color="auto"/>
              <w:right w:val="single" w:sz="4" w:space="0" w:color="auto"/>
            </w:tcBorders>
            <w:shd w:val="clear" w:color="auto" w:fill="auto"/>
            <w:vAlign w:val="center"/>
          </w:tcPr>
          <w:p w:rsidR="00894073" w:rsidRDefault="00894073" w:rsidP="00894073">
            <w:pPr>
              <w:jc w:val="center"/>
              <w:rPr>
                <w:rFonts w:ascii="Calibri" w:hAnsi="Calibri" w:cs="Calibri"/>
                <w:color w:val="000000"/>
                <w:sz w:val="20"/>
                <w:szCs w:val="20"/>
              </w:rPr>
            </w:pPr>
            <w:r>
              <w:rPr>
                <w:rFonts w:ascii="Calibri" w:hAnsi="Calibri" w:cs="Calibri"/>
                <w:color w:val="000000"/>
                <w:sz w:val="20"/>
                <w:szCs w:val="20"/>
              </w:rPr>
              <w:t>“Solicito o envio dos pronunciamentos do senador Nilo Coelho, em 26/11/1979, e do senador Alberto Silva, em 27/11/1979, no Senado Federal, a respeito do necrológio e homenagens ao senhor Severo Maria Eulálio, prefeito de Picos (PI) à época.</w:t>
            </w:r>
            <w:r>
              <w:rPr>
                <w:rFonts w:ascii="Calibri" w:hAnsi="Calibri" w:cs="Calibri"/>
                <w:color w:val="000000"/>
                <w:sz w:val="20"/>
                <w:szCs w:val="20"/>
              </w:rPr>
              <w:br/>
              <w:t>Agradeço antecipadamente.” (sic)</w:t>
            </w:r>
          </w:p>
        </w:tc>
        <w:tc>
          <w:tcPr>
            <w:tcW w:w="2268" w:type="dxa"/>
            <w:tcBorders>
              <w:top w:val="nil"/>
              <w:left w:val="single" w:sz="4" w:space="0" w:color="auto"/>
              <w:bottom w:val="single" w:sz="4" w:space="0" w:color="auto"/>
              <w:right w:val="single" w:sz="4" w:space="0" w:color="auto"/>
            </w:tcBorders>
            <w:vAlign w:val="center"/>
          </w:tcPr>
          <w:p w:rsidR="00894073" w:rsidRDefault="00894073" w:rsidP="00894073">
            <w:pPr>
              <w:jc w:val="center"/>
              <w:rPr>
                <w:rFonts w:ascii="Calibri" w:hAnsi="Calibri" w:cs="Calibri"/>
                <w:color w:val="000000"/>
                <w:sz w:val="22"/>
                <w:szCs w:val="22"/>
              </w:rPr>
            </w:pPr>
            <w:r>
              <w:rPr>
                <w:rFonts w:ascii="Calibri" w:hAnsi="Calibri" w:cs="Calibri"/>
                <w:color w:val="000000"/>
                <w:sz w:val="22"/>
                <w:szCs w:val="22"/>
              </w:rPr>
              <w:t>RESPONDIDO</w:t>
            </w:r>
          </w:p>
        </w:tc>
      </w:tr>
      <w:tr w:rsidR="00894073" w:rsidRPr="004D0635" w:rsidTr="00E74DF5">
        <w:trPr>
          <w:trHeight w:val="53"/>
        </w:trPr>
        <w:tc>
          <w:tcPr>
            <w:tcW w:w="992" w:type="dxa"/>
            <w:tcBorders>
              <w:top w:val="nil"/>
              <w:left w:val="single" w:sz="4" w:space="0" w:color="auto"/>
              <w:bottom w:val="single" w:sz="4" w:space="0" w:color="auto"/>
              <w:right w:val="single" w:sz="4" w:space="0" w:color="auto"/>
            </w:tcBorders>
          </w:tcPr>
          <w:p w:rsidR="00894073" w:rsidRPr="00860E51" w:rsidRDefault="00894073" w:rsidP="00894073">
            <w:pPr>
              <w:pStyle w:val="PargrafodaLista"/>
              <w:numPr>
                <w:ilvl w:val="0"/>
                <w:numId w:val="24"/>
              </w:numPr>
              <w:jc w:val="both"/>
              <w:rPr>
                <w:rFonts w:asciiTheme="minorHAnsi" w:hAnsiTheme="minorHAnsi" w:cstheme="minorHAnsi"/>
                <w:sz w:val="20"/>
                <w:szCs w:val="22"/>
              </w:rPr>
            </w:pPr>
          </w:p>
        </w:tc>
        <w:tc>
          <w:tcPr>
            <w:tcW w:w="6947" w:type="dxa"/>
            <w:tcBorders>
              <w:top w:val="nil"/>
              <w:left w:val="single" w:sz="4" w:space="0" w:color="auto"/>
              <w:bottom w:val="single" w:sz="4" w:space="0" w:color="auto"/>
              <w:right w:val="single" w:sz="4" w:space="0" w:color="auto"/>
            </w:tcBorders>
            <w:shd w:val="clear" w:color="auto" w:fill="auto"/>
            <w:vAlign w:val="center"/>
          </w:tcPr>
          <w:p w:rsidR="00894073" w:rsidRDefault="00894073" w:rsidP="00894073">
            <w:pPr>
              <w:jc w:val="center"/>
              <w:rPr>
                <w:rFonts w:ascii="Calibri" w:hAnsi="Calibri" w:cs="Calibri"/>
                <w:color w:val="000000"/>
                <w:sz w:val="20"/>
                <w:szCs w:val="20"/>
              </w:rPr>
            </w:pPr>
            <w:r>
              <w:rPr>
                <w:rFonts w:ascii="Calibri" w:hAnsi="Calibri" w:cs="Calibri"/>
                <w:color w:val="000000"/>
                <w:sz w:val="20"/>
                <w:szCs w:val="20"/>
              </w:rPr>
              <w:t>"Prezados, gostaria de ter acesso ao registro de migração/filiação partidária dos senadores desde as eleições de 1990, para fins acadêmicos. Grato pela atenção.” (sic)</w:t>
            </w:r>
          </w:p>
        </w:tc>
        <w:tc>
          <w:tcPr>
            <w:tcW w:w="2268" w:type="dxa"/>
            <w:tcBorders>
              <w:top w:val="nil"/>
              <w:left w:val="single" w:sz="4" w:space="0" w:color="auto"/>
              <w:bottom w:val="single" w:sz="4" w:space="0" w:color="auto"/>
              <w:right w:val="single" w:sz="4" w:space="0" w:color="auto"/>
            </w:tcBorders>
            <w:vAlign w:val="center"/>
          </w:tcPr>
          <w:p w:rsidR="00894073" w:rsidRDefault="00894073" w:rsidP="00894073">
            <w:pPr>
              <w:jc w:val="center"/>
              <w:rPr>
                <w:rFonts w:ascii="Calibri" w:hAnsi="Calibri" w:cs="Calibri"/>
                <w:color w:val="000000"/>
                <w:sz w:val="22"/>
                <w:szCs w:val="22"/>
              </w:rPr>
            </w:pPr>
            <w:r>
              <w:rPr>
                <w:rFonts w:ascii="Calibri" w:hAnsi="Calibri" w:cs="Calibri"/>
                <w:color w:val="000000"/>
                <w:sz w:val="22"/>
                <w:szCs w:val="22"/>
              </w:rPr>
              <w:t>RESPONDIDO</w:t>
            </w:r>
          </w:p>
        </w:tc>
      </w:tr>
      <w:tr w:rsidR="00894073" w:rsidRPr="004D0635" w:rsidTr="00E74DF5">
        <w:trPr>
          <w:trHeight w:val="53"/>
        </w:trPr>
        <w:tc>
          <w:tcPr>
            <w:tcW w:w="992" w:type="dxa"/>
            <w:tcBorders>
              <w:top w:val="nil"/>
              <w:left w:val="single" w:sz="4" w:space="0" w:color="auto"/>
              <w:bottom w:val="single" w:sz="4" w:space="0" w:color="auto"/>
              <w:right w:val="single" w:sz="4" w:space="0" w:color="auto"/>
            </w:tcBorders>
          </w:tcPr>
          <w:p w:rsidR="00894073" w:rsidRPr="00860E51" w:rsidRDefault="00894073" w:rsidP="00894073">
            <w:pPr>
              <w:pStyle w:val="PargrafodaLista"/>
              <w:numPr>
                <w:ilvl w:val="0"/>
                <w:numId w:val="24"/>
              </w:numPr>
              <w:jc w:val="both"/>
              <w:rPr>
                <w:rFonts w:asciiTheme="minorHAnsi" w:hAnsiTheme="minorHAnsi" w:cstheme="minorHAnsi"/>
                <w:sz w:val="20"/>
                <w:szCs w:val="22"/>
              </w:rPr>
            </w:pPr>
          </w:p>
        </w:tc>
        <w:tc>
          <w:tcPr>
            <w:tcW w:w="6947" w:type="dxa"/>
            <w:tcBorders>
              <w:top w:val="nil"/>
              <w:left w:val="single" w:sz="4" w:space="0" w:color="auto"/>
              <w:bottom w:val="single" w:sz="4" w:space="0" w:color="auto"/>
              <w:right w:val="single" w:sz="4" w:space="0" w:color="auto"/>
            </w:tcBorders>
            <w:shd w:val="clear" w:color="auto" w:fill="auto"/>
            <w:vAlign w:val="center"/>
          </w:tcPr>
          <w:p w:rsidR="00894073" w:rsidRDefault="00894073" w:rsidP="00894073">
            <w:pPr>
              <w:jc w:val="center"/>
              <w:rPr>
                <w:rFonts w:ascii="Calibri" w:hAnsi="Calibri" w:cs="Calibri"/>
                <w:color w:val="000000"/>
                <w:sz w:val="20"/>
                <w:szCs w:val="20"/>
              </w:rPr>
            </w:pPr>
            <w:r>
              <w:rPr>
                <w:rFonts w:ascii="Calibri" w:hAnsi="Calibri" w:cs="Calibri"/>
                <w:color w:val="000000"/>
                <w:sz w:val="20"/>
                <w:szCs w:val="20"/>
              </w:rPr>
              <w:t>"Solicito o fornecimento de planilha, em formato aberto, contendo as seguintes informações sobre registros de entrada das pessoas listadas abaixo nos prédios do Senado Federal nos exercícios de 2024, 2023 e 2022:</w:t>
            </w:r>
            <w:r>
              <w:rPr>
                <w:rFonts w:ascii="Calibri" w:hAnsi="Calibri" w:cs="Calibri"/>
                <w:color w:val="000000"/>
                <w:sz w:val="20"/>
                <w:szCs w:val="20"/>
              </w:rPr>
              <w:br/>
              <w:t>a) Data de entrada;</w:t>
            </w:r>
            <w:r>
              <w:rPr>
                <w:rFonts w:ascii="Calibri" w:hAnsi="Calibri" w:cs="Calibri"/>
                <w:color w:val="000000"/>
                <w:sz w:val="20"/>
                <w:szCs w:val="20"/>
              </w:rPr>
              <w:br/>
              <w:t>b) Motivo/destino informado (caso houver)</w:t>
            </w:r>
            <w:r>
              <w:rPr>
                <w:rFonts w:ascii="Calibri" w:hAnsi="Calibri" w:cs="Calibri"/>
                <w:color w:val="000000"/>
                <w:sz w:val="20"/>
                <w:szCs w:val="20"/>
              </w:rPr>
              <w:br/>
              <w:t>Pessoas:</w:t>
            </w:r>
            <w:r>
              <w:rPr>
                <w:rFonts w:ascii="Calibri" w:hAnsi="Calibri" w:cs="Calibri"/>
                <w:color w:val="000000"/>
                <w:sz w:val="20"/>
                <w:szCs w:val="20"/>
              </w:rPr>
              <w:br/>
              <w:t>a) XXX, CPF XX076-XX;</w:t>
            </w:r>
            <w:r>
              <w:rPr>
                <w:rFonts w:ascii="Calibri" w:hAnsi="Calibri" w:cs="Calibri"/>
                <w:color w:val="000000"/>
                <w:sz w:val="20"/>
                <w:szCs w:val="20"/>
              </w:rPr>
              <w:br/>
              <w:t>b) XXX, CPF XXX66-XX" (sic)</w:t>
            </w:r>
          </w:p>
        </w:tc>
        <w:tc>
          <w:tcPr>
            <w:tcW w:w="2268" w:type="dxa"/>
            <w:tcBorders>
              <w:top w:val="nil"/>
              <w:left w:val="single" w:sz="4" w:space="0" w:color="auto"/>
              <w:bottom w:val="single" w:sz="4" w:space="0" w:color="auto"/>
              <w:right w:val="single" w:sz="4" w:space="0" w:color="auto"/>
            </w:tcBorders>
            <w:vAlign w:val="center"/>
          </w:tcPr>
          <w:p w:rsidR="00894073" w:rsidRDefault="00894073" w:rsidP="00894073">
            <w:pPr>
              <w:jc w:val="center"/>
              <w:rPr>
                <w:rFonts w:ascii="Calibri" w:hAnsi="Calibri" w:cs="Calibri"/>
                <w:color w:val="000000"/>
                <w:sz w:val="22"/>
                <w:szCs w:val="22"/>
              </w:rPr>
            </w:pPr>
            <w:r>
              <w:rPr>
                <w:rFonts w:ascii="Calibri" w:hAnsi="Calibri" w:cs="Calibri"/>
                <w:color w:val="000000"/>
                <w:sz w:val="22"/>
                <w:szCs w:val="22"/>
              </w:rPr>
              <w:t>NEGATIVA INTEGRAL DE ACESSO</w:t>
            </w:r>
          </w:p>
        </w:tc>
      </w:tr>
      <w:tr w:rsidR="00894073" w:rsidRPr="004D0635" w:rsidTr="00E74DF5">
        <w:trPr>
          <w:trHeight w:val="53"/>
        </w:trPr>
        <w:tc>
          <w:tcPr>
            <w:tcW w:w="992" w:type="dxa"/>
            <w:tcBorders>
              <w:top w:val="nil"/>
              <w:left w:val="single" w:sz="4" w:space="0" w:color="auto"/>
              <w:bottom w:val="single" w:sz="4" w:space="0" w:color="auto"/>
              <w:right w:val="single" w:sz="4" w:space="0" w:color="auto"/>
            </w:tcBorders>
          </w:tcPr>
          <w:p w:rsidR="00894073" w:rsidRPr="001E2AF2" w:rsidRDefault="00894073" w:rsidP="00894073">
            <w:pPr>
              <w:pStyle w:val="PargrafodaLista"/>
              <w:numPr>
                <w:ilvl w:val="0"/>
                <w:numId w:val="24"/>
              </w:numPr>
              <w:jc w:val="both"/>
              <w:rPr>
                <w:rFonts w:asciiTheme="minorHAnsi" w:hAnsiTheme="minorHAnsi" w:cstheme="minorHAnsi"/>
                <w:sz w:val="20"/>
                <w:szCs w:val="22"/>
              </w:rPr>
            </w:pPr>
          </w:p>
        </w:tc>
        <w:tc>
          <w:tcPr>
            <w:tcW w:w="6947" w:type="dxa"/>
            <w:tcBorders>
              <w:top w:val="nil"/>
              <w:left w:val="single" w:sz="4" w:space="0" w:color="auto"/>
              <w:bottom w:val="single" w:sz="4" w:space="0" w:color="auto"/>
              <w:right w:val="single" w:sz="4" w:space="0" w:color="auto"/>
            </w:tcBorders>
            <w:shd w:val="clear" w:color="auto" w:fill="auto"/>
            <w:vAlign w:val="center"/>
          </w:tcPr>
          <w:p w:rsidR="00894073" w:rsidRDefault="00894073" w:rsidP="00894073">
            <w:pPr>
              <w:jc w:val="center"/>
              <w:rPr>
                <w:rFonts w:ascii="Calibri" w:hAnsi="Calibri" w:cs="Calibri"/>
                <w:color w:val="000000"/>
                <w:sz w:val="20"/>
                <w:szCs w:val="20"/>
              </w:rPr>
            </w:pPr>
            <w:r>
              <w:rPr>
                <w:rFonts w:ascii="Calibri" w:hAnsi="Calibri" w:cs="Calibri"/>
                <w:color w:val="000000"/>
                <w:sz w:val="20"/>
                <w:szCs w:val="20"/>
              </w:rPr>
              <w:t>“Olá! Gostaria de saber quais as atribuições formais dos cargos analista legislativo - informática legislativa - especialidade suporte e analista legislativo - informática legislativa - especialidade Sistemas. Existe algum normativo que trate sobre essas diferentes atribuições? Obrigado!” (sic)</w:t>
            </w:r>
          </w:p>
        </w:tc>
        <w:tc>
          <w:tcPr>
            <w:tcW w:w="2268" w:type="dxa"/>
            <w:tcBorders>
              <w:top w:val="nil"/>
              <w:left w:val="single" w:sz="4" w:space="0" w:color="auto"/>
              <w:bottom w:val="single" w:sz="4" w:space="0" w:color="auto"/>
              <w:right w:val="single" w:sz="4" w:space="0" w:color="auto"/>
            </w:tcBorders>
            <w:vAlign w:val="center"/>
          </w:tcPr>
          <w:p w:rsidR="00894073" w:rsidRDefault="00894073" w:rsidP="00894073">
            <w:pPr>
              <w:jc w:val="center"/>
              <w:rPr>
                <w:rFonts w:ascii="Calibri" w:hAnsi="Calibri" w:cs="Calibri"/>
                <w:color w:val="000000"/>
                <w:sz w:val="22"/>
                <w:szCs w:val="22"/>
              </w:rPr>
            </w:pPr>
            <w:r>
              <w:rPr>
                <w:rFonts w:ascii="Calibri" w:hAnsi="Calibri" w:cs="Calibri"/>
                <w:color w:val="000000"/>
                <w:sz w:val="22"/>
                <w:szCs w:val="22"/>
              </w:rPr>
              <w:t>RESPONDIDO</w:t>
            </w:r>
          </w:p>
        </w:tc>
      </w:tr>
      <w:tr w:rsidR="00894073" w:rsidRPr="004D0635" w:rsidTr="00E74DF5">
        <w:trPr>
          <w:trHeight w:val="53"/>
        </w:trPr>
        <w:tc>
          <w:tcPr>
            <w:tcW w:w="992" w:type="dxa"/>
            <w:tcBorders>
              <w:top w:val="nil"/>
              <w:left w:val="single" w:sz="4" w:space="0" w:color="auto"/>
              <w:bottom w:val="single" w:sz="4" w:space="0" w:color="auto"/>
              <w:right w:val="single" w:sz="4" w:space="0" w:color="auto"/>
            </w:tcBorders>
          </w:tcPr>
          <w:p w:rsidR="00894073" w:rsidRPr="001E2AF2" w:rsidRDefault="00894073" w:rsidP="00894073">
            <w:pPr>
              <w:pStyle w:val="PargrafodaLista"/>
              <w:numPr>
                <w:ilvl w:val="0"/>
                <w:numId w:val="24"/>
              </w:numPr>
              <w:jc w:val="both"/>
              <w:rPr>
                <w:rFonts w:asciiTheme="minorHAnsi" w:hAnsiTheme="minorHAnsi" w:cstheme="minorHAnsi"/>
                <w:sz w:val="20"/>
                <w:szCs w:val="22"/>
              </w:rPr>
            </w:pPr>
          </w:p>
        </w:tc>
        <w:tc>
          <w:tcPr>
            <w:tcW w:w="6947" w:type="dxa"/>
            <w:tcBorders>
              <w:top w:val="nil"/>
              <w:left w:val="single" w:sz="4" w:space="0" w:color="auto"/>
              <w:bottom w:val="single" w:sz="4" w:space="0" w:color="auto"/>
              <w:right w:val="single" w:sz="4" w:space="0" w:color="auto"/>
            </w:tcBorders>
            <w:shd w:val="clear" w:color="auto" w:fill="auto"/>
            <w:vAlign w:val="center"/>
          </w:tcPr>
          <w:p w:rsidR="00894073" w:rsidRDefault="00894073" w:rsidP="00637C6E">
            <w:pPr>
              <w:spacing w:after="240"/>
              <w:jc w:val="center"/>
              <w:rPr>
                <w:rFonts w:ascii="Calibri" w:hAnsi="Calibri" w:cs="Calibri"/>
                <w:color w:val="000000"/>
                <w:sz w:val="20"/>
                <w:szCs w:val="20"/>
              </w:rPr>
            </w:pPr>
            <w:r>
              <w:rPr>
                <w:rFonts w:ascii="Calibri" w:hAnsi="Calibri" w:cs="Calibri"/>
                <w:color w:val="000000"/>
                <w:sz w:val="20"/>
                <w:szCs w:val="20"/>
              </w:rPr>
              <w:t xml:space="preserve">“Olá! Gostaria de saber qual a lotação do servidor </w:t>
            </w:r>
            <w:r w:rsidR="00637C6E">
              <w:rPr>
                <w:rFonts w:ascii="Calibri" w:hAnsi="Calibri" w:cs="Calibri"/>
                <w:color w:val="000000"/>
                <w:sz w:val="20"/>
                <w:szCs w:val="20"/>
              </w:rPr>
              <w:t xml:space="preserve">XXX </w:t>
            </w:r>
            <w:r>
              <w:rPr>
                <w:rFonts w:ascii="Calibri" w:hAnsi="Calibri" w:cs="Calibri"/>
                <w:color w:val="000000"/>
                <w:sz w:val="20"/>
                <w:szCs w:val="20"/>
              </w:rPr>
              <w:t>e quais funções ele desempenhava no Senado Federal antes de pedir exoneração. Obrigado.” (sic)</w:t>
            </w:r>
            <w:r>
              <w:rPr>
                <w:rFonts w:ascii="Calibri" w:hAnsi="Calibri" w:cs="Calibri"/>
                <w:color w:val="000000"/>
                <w:sz w:val="20"/>
                <w:szCs w:val="20"/>
              </w:rPr>
              <w:br/>
            </w:r>
          </w:p>
        </w:tc>
        <w:tc>
          <w:tcPr>
            <w:tcW w:w="2268" w:type="dxa"/>
            <w:tcBorders>
              <w:top w:val="nil"/>
              <w:left w:val="single" w:sz="4" w:space="0" w:color="auto"/>
              <w:bottom w:val="single" w:sz="4" w:space="0" w:color="auto"/>
              <w:right w:val="single" w:sz="4" w:space="0" w:color="auto"/>
            </w:tcBorders>
            <w:vAlign w:val="center"/>
          </w:tcPr>
          <w:p w:rsidR="00894073" w:rsidRDefault="00894073" w:rsidP="00894073">
            <w:pPr>
              <w:jc w:val="center"/>
              <w:rPr>
                <w:rFonts w:ascii="Calibri" w:hAnsi="Calibri" w:cs="Calibri"/>
                <w:color w:val="000000"/>
                <w:sz w:val="22"/>
                <w:szCs w:val="22"/>
              </w:rPr>
            </w:pPr>
            <w:r>
              <w:rPr>
                <w:rFonts w:ascii="Calibri" w:hAnsi="Calibri" w:cs="Calibri"/>
                <w:color w:val="000000"/>
                <w:sz w:val="22"/>
                <w:szCs w:val="22"/>
              </w:rPr>
              <w:t>RESPONDIDO</w:t>
            </w:r>
          </w:p>
        </w:tc>
      </w:tr>
      <w:tr w:rsidR="00894073"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894073" w:rsidRPr="001E2AF2" w:rsidRDefault="00894073" w:rsidP="00894073">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894073" w:rsidRDefault="00894073" w:rsidP="00894073">
            <w:pPr>
              <w:jc w:val="center"/>
              <w:rPr>
                <w:rFonts w:ascii="Calibri" w:hAnsi="Calibri" w:cs="Calibri"/>
                <w:color w:val="000000"/>
                <w:sz w:val="20"/>
                <w:szCs w:val="20"/>
              </w:rPr>
            </w:pPr>
            <w:r>
              <w:rPr>
                <w:rFonts w:ascii="Calibri" w:hAnsi="Calibri" w:cs="Calibri"/>
                <w:color w:val="000000"/>
                <w:sz w:val="20"/>
                <w:szCs w:val="20"/>
              </w:rPr>
              <w:t>“Olá. Gostaria de informações sobre a RQS n° 989/2023, que aguarda despacho desde 08/11/2023 fazendo referência ao PLS 511/2017, a fim de que seja votado antes da matéria constante do item n° 1 da Ordem do Dia. Qual seria a ordem do dia?” (sic)</w:t>
            </w:r>
          </w:p>
        </w:tc>
        <w:tc>
          <w:tcPr>
            <w:tcW w:w="2268" w:type="dxa"/>
            <w:tcBorders>
              <w:top w:val="single" w:sz="4" w:space="0" w:color="auto"/>
              <w:left w:val="single" w:sz="4" w:space="0" w:color="auto"/>
              <w:bottom w:val="single" w:sz="4" w:space="0" w:color="auto"/>
              <w:right w:val="single" w:sz="4" w:space="0" w:color="auto"/>
            </w:tcBorders>
            <w:vAlign w:val="center"/>
          </w:tcPr>
          <w:p w:rsidR="00894073" w:rsidRDefault="00894073" w:rsidP="00894073">
            <w:pPr>
              <w:jc w:val="center"/>
              <w:rPr>
                <w:rFonts w:ascii="Calibri" w:hAnsi="Calibri" w:cs="Calibri"/>
                <w:color w:val="000000"/>
                <w:sz w:val="22"/>
                <w:szCs w:val="22"/>
              </w:rPr>
            </w:pPr>
            <w:r>
              <w:rPr>
                <w:rFonts w:ascii="Calibri" w:hAnsi="Calibri" w:cs="Calibri"/>
                <w:color w:val="000000"/>
                <w:sz w:val="22"/>
                <w:szCs w:val="22"/>
              </w:rPr>
              <w:t>RESPONDIDO</w:t>
            </w:r>
          </w:p>
        </w:tc>
      </w:tr>
      <w:tr w:rsidR="00894073"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894073" w:rsidRPr="001E2AF2" w:rsidRDefault="00894073" w:rsidP="00894073">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894073" w:rsidRDefault="00894073" w:rsidP="00894073">
            <w:pPr>
              <w:jc w:val="center"/>
              <w:rPr>
                <w:rFonts w:ascii="Calibri" w:hAnsi="Calibri" w:cs="Calibri"/>
                <w:color w:val="000000"/>
                <w:sz w:val="20"/>
                <w:szCs w:val="20"/>
              </w:rPr>
            </w:pPr>
            <w:r>
              <w:rPr>
                <w:rFonts w:ascii="Calibri" w:hAnsi="Calibri" w:cs="Calibri"/>
                <w:color w:val="000000"/>
                <w:sz w:val="20"/>
                <w:szCs w:val="20"/>
              </w:rPr>
              <w:t>“Gostaria de solicitar a Portaria do 1º Secretário nº 24, de 2023 e qualquer outra portaria que se refira ao carnaval de 2024.”</w:t>
            </w:r>
          </w:p>
        </w:tc>
        <w:tc>
          <w:tcPr>
            <w:tcW w:w="2268" w:type="dxa"/>
            <w:tcBorders>
              <w:top w:val="single" w:sz="4" w:space="0" w:color="auto"/>
              <w:left w:val="single" w:sz="4" w:space="0" w:color="auto"/>
              <w:bottom w:val="single" w:sz="4" w:space="0" w:color="auto"/>
              <w:right w:val="single" w:sz="4" w:space="0" w:color="auto"/>
            </w:tcBorders>
            <w:vAlign w:val="center"/>
          </w:tcPr>
          <w:p w:rsidR="00894073" w:rsidRDefault="00894073" w:rsidP="00894073">
            <w:pPr>
              <w:jc w:val="center"/>
              <w:rPr>
                <w:rFonts w:ascii="Calibri" w:hAnsi="Calibri" w:cs="Calibri"/>
                <w:color w:val="000000"/>
                <w:sz w:val="22"/>
                <w:szCs w:val="22"/>
              </w:rPr>
            </w:pPr>
            <w:r>
              <w:rPr>
                <w:rFonts w:ascii="Calibri" w:hAnsi="Calibri" w:cs="Calibri"/>
                <w:color w:val="000000"/>
                <w:sz w:val="22"/>
                <w:szCs w:val="22"/>
              </w:rPr>
              <w:t>RESPONDIDO</w:t>
            </w:r>
          </w:p>
        </w:tc>
      </w:tr>
      <w:tr w:rsidR="00894073"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894073" w:rsidRDefault="00894073" w:rsidP="00894073">
            <w:pPr>
              <w:pStyle w:val="PargrafodaLista"/>
              <w:numPr>
                <w:ilvl w:val="0"/>
                <w:numId w:val="24"/>
              </w:numPr>
              <w:jc w:val="both"/>
              <w:rPr>
                <w:rFonts w:asciiTheme="minorHAnsi" w:hAnsiTheme="minorHAnsi" w:cstheme="minorHAnsi"/>
                <w:sz w:val="20"/>
                <w:szCs w:val="22"/>
              </w:rPr>
            </w:pPr>
          </w:p>
          <w:p w:rsidR="00894073" w:rsidRPr="00483920" w:rsidRDefault="00894073" w:rsidP="00894073">
            <w:pPr>
              <w:jc w:val="cente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894073" w:rsidRDefault="00894073" w:rsidP="00894073">
            <w:pPr>
              <w:jc w:val="center"/>
              <w:rPr>
                <w:rFonts w:ascii="Calibri" w:hAnsi="Calibri" w:cs="Calibri"/>
                <w:color w:val="000000"/>
                <w:sz w:val="20"/>
                <w:szCs w:val="20"/>
              </w:rPr>
            </w:pPr>
            <w:r>
              <w:rPr>
                <w:rFonts w:ascii="Calibri" w:hAnsi="Calibri" w:cs="Calibri"/>
                <w:color w:val="000000"/>
                <w:sz w:val="20"/>
                <w:szCs w:val="20"/>
              </w:rPr>
              <w:t>“Prezados Colegas do Congresso Nacional,</w:t>
            </w:r>
            <w:r>
              <w:rPr>
                <w:rFonts w:ascii="Calibri" w:hAnsi="Calibri" w:cs="Calibri"/>
                <w:color w:val="000000"/>
                <w:sz w:val="20"/>
                <w:szCs w:val="20"/>
              </w:rPr>
              <w:br/>
              <w:t>Sou professor universitário e estou fazendo uma pesquisa sobre a Lei Orçamentária Anual (LOA). Gostaria de ter acesso aos parlamentares que votaram (Câmara e Senado) na LOA e seus partidos no dia de sua votação. Suponho que essa memória exista nos registros do Congresso Nacional. Estou correto? De que forma eu poderia obter estas listas? Uma vez recebendo vosso apoio citarei nos agradecimentos o nome do Congresso Nacional em todos os artigos e materiais de pesquisa que eu vier a publicar relacionado ao tema. De antemão muito obrigado pela atenção.” (sic)</w:t>
            </w:r>
          </w:p>
        </w:tc>
        <w:tc>
          <w:tcPr>
            <w:tcW w:w="2268" w:type="dxa"/>
            <w:tcBorders>
              <w:top w:val="single" w:sz="4" w:space="0" w:color="auto"/>
              <w:left w:val="single" w:sz="4" w:space="0" w:color="auto"/>
              <w:bottom w:val="single" w:sz="4" w:space="0" w:color="auto"/>
              <w:right w:val="single" w:sz="4" w:space="0" w:color="auto"/>
            </w:tcBorders>
            <w:vAlign w:val="center"/>
          </w:tcPr>
          <w:p w:rsidR="00894073" w:rsidRDefault="00894073" w:rsidP="00894073">
            <w:pPr>
              <w:jc w:val="center"/>
              <w:rPr>
                <w:rFonts w:ascii="Calibri" w:hAnsi="Calibri" w:cs="Calibri"/>
                <w:color w:val="000000"/>
                <w:sz w:val="22"/>
                <w:szCs w:val="22"/>
              </w:rPr>
            </w:pPr>
            <w:r>
              <w:rPr>
                <w:rFonts w:ascii="Calibri" w:hAnsi="Calibri" w:cs="Calibri"/>
                <w:color w:val="000000"/>
                <w:sz w:val="22"/>
                <w:szCs w:val="22"/>
              </w:rPr>
              <w:t>RESPONDIDO</w:t>
            </w:r>
          </w:p>
        </w:tc>
      </w:tr>
      <w:tr w:rsidR="00894073"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894073" w:rsidRPr="001E2AF2" w:rsidRDefault="00894073" w:rsidP="00894073">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894073" w:rsidRDefault="00894073" w:rsidP="00894073">
            <w:pPr>
              <w:jc w:val="center"/>
              <w:rPr>
                <w:rFonts w:ascii="Calibri" w:hAnsi="Calibri" w:cs="Calibri"/>
                <w:color w:val="000000"/>
                <w:sz w:val="20"/>
                <w:szCs w:val="20"/>
              </w:rPr>
            </w:pPr>
            <w:r>
              <w:rPr>
                <w:rFonts w:ascii="Calibri" w:hAnsi="Calibri" w:cs="Calibri"/>
                <w:color w:val="000000"/>
                <w:sz w:val="20"/>
                <w:szCs w:val="20"/>
              </w:rPr>
              <w:t>“Gostaria de saber se existe algum normativo interno que evidencia as diferentes áreas do Prodasen, juntamente com as atribuições de cada uma (coordenações, divisões, seções, etc.). Obrigado.” (sic)</w:t>
            </w:r>
          </w:p>
        </w:tc>
        <w:tc>
          <w:tcPr>
            <w:tcW w:w="2268" w:type="dxa"/>
            <w:tcBorders>
              <w:top w:val="single" w:sz="4" w:space="0" w:color="auto"/>
              <w:left w:val="single" w:sz="4" w:space="0" w:color="auto"/>
              <w:bottom w:val="single" w:sz="4" w:space="0" w:color="auto"/>
              <w:right w:val="single" w:sz="4" w:space="0" w:color="auto"/>
            </w:tcBorders>
            <w:vAlign w:val="center"/>
          </w:tcPr>
          <w:p w:rsidR="00894073" w:rsidRDefault="00894073" w:rsidP="00894073">
            <w:pPr>
              <w:jc w:val="center"/>
              <w:rPr>
                <w:rFonts w:ascii="Calibri" w:hAnsi="Calibri" w:cs="Calibri"/>
                <w:color w:val="000000"/>
                <w:sz w:val="22"/>
                <w:szCs w:val="22"/>
              </w:rPr>
            </w:pPr>
            <w:r>
              <w:rPr>
                <w:rFonts w:ascii="Calibri" w:hAnsi="Calibri" w:cs="Calibri"/>
                <w:color w:val="000000"/>
                <w:sz w:val="22"/>
                <w:szCs w:val="22"/>
              </w:rPr>
              <w:t>RESPONDIDO</w:t>
            </w:r>
          </w:p>
        </w:tc>
      </w:tr>
      <w:tr w:rsidR="00894073"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894073" w:rsidRPr="001E2AF2" w:rsidRDefault="00894073" w:rsidP="00894073">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894073" w:rsidRDefault="00894073" w:rsidP="00894073">
            <w:pPr>
              <w:jc w:val="center"/>
              <w:rPr>
                <w:rFonts w:ascii="Calibri" w:hAnsi="Calibri" w:cs="Calibri"/>
                <w:color w:val="000000"/>
                <w:sz w:val="20"/>
                <w:szCs w:val="20"/>
              </w:rPr>
            </w:pPr>
            <w:r>
              <w:rPr>
                <w:rFonts w:ascii="Calibri" w:hAnsi="Calibri" w:cs="Calibri"/>
                <w:color w:val="000000"/>
                <w:sz w:val="20"/>
                <w:szCs w:val="20"/>
              </w:rPr>
              <w:t>Recurso com base no art. 15 da Lei Federal 12.527/2011 (Protocolo 24000266221 (122775)).</w:t>
            </w:r>
            <w:r>
              <w:rPr>
                <w:rFonts w:ascii="Calibri" w:hAnsi="Calibri" w:cs="Calibri"/>
                <w:color w:val="000000"/>
                <w:sz w:val="20"/>
                <w:szCs w:val="20"/>
              </w:rPr>
              <w:br/>
            </w:r>
            <w:r>
              <w:rPr>
                <w:rFonts w:ascii="Calibri" w:hAnsi="Calibri" w:cs="Calibri"/>
                <w:color w:val="000000"/>
                <w:sz w:val="20"/>
                <w:szCs w:val="20"/>
              </w:rPr>
              <w:br/>
              <w:t>1. Em primeiro lugar, não há ‘expectativa de privacidade’ ao se ingressar em prédios públicos, em especial na sede do Congresso Nacional, instituição onde vigora o princípio da publicidade quanto às suas atividades e funcionamento.</w:t>
            </w:r>
            <w:r>
              <w:rPr>
                <w:rFonts w:ascii="Calibri" w:hAnsi="Calibri" w:cs="Calibri"/>
                <w:color w:val="000000"/>
                <w:sz w:val="20"/>
                <w:szCs w:val="20"/>
              </w:rPr>
              <w:br/>
            </w:r>
            <w:r>
              <w:rPr>
                <w:rFonts w:ascii="Calibri" w:hAnsi="Calibri" w:cs="Calibri"/>
                <w:color w:val="000000"/>
                <w:sz w:val="20"/>
                <w:szCs w:val="20"/>
              </w:rPr>
              <w:br/>
              <w:t>2. Em segundo lugar, é necessário discordar da aplicação conferida à LGPD e à Lei de Acesso à Informação ao caso em questão. Nesse sentido, para além do já referido acima, importante referir a análise da CGU realizada quanto ao tema, conforme ilustra o Enunciado CGU 01/2023 (https://www.in.gov.br/web/dou/-/portaria-normativa-cgu-n-71-de-10-de-abril-de-2023-477406468):</w:t>
            </w:r>
            <w:r>
              <w:rPr>
                <w:rFonts w:ascii="Calibri" w:hAnsi="Calibri" w:cs="Calibri"/>
                <w:color w:val="000000"/>
                <w:sz w:val="20"/>
                <w:szCs w:val="20"/>
              </w:rPr>
              <w:br/>
              <w:t>Enunciado CGU nº 1/2023 - Registros de entrada e saída de prédios públicos</w:t>
            </w:r>
            <w:r>
              <w:rPr>
                <w:rFonts w:ascii="Calibri" w:hAnsi="Calibri" w:cs="Calibri"/>
                <w:color w:val="000000"/>
                <w:sz w:val="20"/>
                <w:szCs w:val="20"/>
              </w:rPr>
              <w:br/>
              <w:t>Os registros de entrada e saída de pessoas em órgãos públicos do Poder Executivo federal, inclusive no Palácio do Planalto, são passíveis de acesso público, exceto quando as agendas sobre as quais eles se refiram estiverem enquadradas em hipótese legal de sigilo (art. 22), sido classificadas (art. 23), ou sob restrição temporária de acesso (art. 7º, § 3º), nos termos da Lei nº 12.527, de 18 de novembro de 2011.</w:t>
            </w:r>
            <w:r>
              <w:rPr>
                <w:rFonts w:ascii="Calibri" w:hAnsi="Calibri" w:cs="Calibri"/>
                <w:color w:val="000000"/>
                <w:sz w:val="20"/>
                <w:szCs w:val="20"/>
              </w:rPr>
              <w:br/>
            </w:r>
            <w:r>
              <w:rPr>
                <w:rFonts w:ascii="Calibri" w:hAnsi="Calibri" w:cs="Calibri"/>
                <w:color w:val="000000"/>
                <w:sz w:val="20"/>
                <w:szCs w:val="20"/>
              </w:rPr>
              <w:br/>
              <w:t>2.1. Em reforço, o Parecer Referencial sobre Acesso à Informação de 01/2023 (https://www.gov.br/cgu/pt-br/assuntos/noticias/2023/02/cgu-conclui-revisao-dos-sigilos-impostos-a-documentos-de-acesso-publico/copy_of_PARECERFINALSOBREACESSOINFORMAO_CGU_FEV2023.pdf) aprofunda a análise sobre o tema, asseverando que a transparência quanto ao assunto deve ser a regra.</w:t>
            </w:r>
            <w:r>
              <w:rPr>
                <w:rFonts w:ascii="Calibri" w:hAnsi="Calibri" w:cs="Calibri"/>
                <w:color w:val="000000"/>
                <w:sz w:val="20"/>
                <w:szCs w:val="20"/>
              </w:rPr>
              <w:br/>
            </w:r>
            <w:r>
              <w:rPr>
                <w:rFonts w:ascii="Calibri" w:hAnsi="Calibri" w:cs="Calibri"/>
                <w:color w:val="000000"/>
                <w:sz w:val="20"/>
                <w:szCs w:val="20"/>
              </w:rPr>
              <w:br/>
              <w:t>3. Em resumo, tratando-se de informações não caracterizadas como informações pessoais ‘sensíveis’, bem como presente o interesse público no acesso às informações em questão, requer-se que este recurso seja conhecido e provido para fins de fornecimento das informações requeridas.” (sic)</w:t>
            </w:r>
          </w:p>
        </w:tc>
        <w:tc>
          <w:tcPr>
            <w:tcW w:w="2268" w:type="dxa"/>
            <w:tcBorders>
              <w:top w:val="single" w:sz="4" w:space="0" w:color="auto"/>
              <w:left w:val="single" w:sz="4" w:space="0" w:color="auto"/>
              <w:bottom w:val="single" w:sz="4" w:space="0" w:color="auto"/>
              <w:right w:val="single" w:sz="4" w:space="0" w:color="auto"/>
            </w:tcBorders>
            <w:vAlign w:val="center"/>
          </w:tcPr>
          <w:p w:rsidR="00894073" w:rsidRDefault="00894073" w:rsidP="00894073">
            <w:pPr>
              <w:jc w:val="center"/>
              <w:rPr>
                <w:rFonts w:ascii="Calibri" w:hAnsi="Calibri" w:cs="Calibri"/>
                <w:color w:val="000000"/>
                <w:sz w:val="22"/>
                <w:szCs w:val="22"/>
              </w:rPr>
            </w:pPr>
            <w:r>
              <w:rPr>
                <w:rFonts w:ascii="Calibri" w:hAnsi="Calibri" w:cs="Calibri"/>
                <w:color w:val="000000"/>
                <w:sz w:val="22"/>
                <w:szCs w:val="22"/>
              </w:rPr>
              <w:t>RESPONDIDO</w:t>
            </w:r>
          </w:p>
        </w:tc>
      </w:tr>
      <w:tr w:rsidR="00894073"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894073" w:rsidRDefault="00894073" w:rsidP="00894073">
            <w:pPr>
              <w:pStyle w:val="PargrafodaLista"/>
              <w:numPr>
                <w:ilvl w:val="0"/>
                <w:numId w:val="24"/>
              </w:numPr>
              <w:jc w:val="both"/>
              <w:rPr>
                <w:rFonts w:asciiTheme="minorHAnsi" w:hAnsiTheme="minorHAnsi" w:cstheme="minorHAnsi"/>
                <w:sz w:val="20"/>
                <w:szCs w:val="22"/>
              </w:rPr>
            </w:pPr>
          </w:p>
          <w:p w:rsidR="00894073" w:rsidRPr="00483920" w:rsidRDefault="00894073" w:rsidP="00894073"/>
          <w:p w:rsidR="00894073" w:rsidRPr="00483920" w:rsidRDefault="00894073" w:rsidP="00894073"/>
          <w:p w:rsidR="00894073" w:rsidRPr="00483920" w:rsidRDefault="00894073" w:rsidP="00894073">
            <w:pPr>
              <w:jc w:val="cente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894073" w:rsidRDefault="00894073" w:rsidP="00894073">
            <w:pPr>
              <w:spacing w:after="240"/>
              <w:jc w:val="center"/>
              <w:rPr>
                <w:rFonts w:ascii="Calibri" w:hAnsi="Calibri" w:cs="Calibri"/>
                <w:color w:val="000000"/>
                <w:sz w:val="20"/>
                <w:szCs w:val="20"/>
              </w:rPr>
            </w:pPr>
            <w:r>
              <w:rPr>
                <w:rFonts w:ascii="Calibri" w:hAnsi="Calibri" w:cs="Calibri"/>
                <w:color w:val="000000"/>
                <w:sz w:val="20"/>
                <w:szCs w:val="20"/>
              </w:rPr>
              <w:t>"Prezados, gostaria, por gentileza, de solicitar a exposição de motivos da Lei n° 11.417/2006, originada do PLS 13/2006, transformado em PL 6636/2006. A exposição de motivos não consta nos documentos disponíveis na tramitação do projeto de lei, conforme documento em anexo, e estava precisando desta exposição de motivos com urgência. Muito obrigada, XXXX." (sic)</w:t>
            </w:r>
          </w:p>
        </w:tc>
        <w:tc>
          <w:tcPr>
            <w:tcW w:w="2268" w:type="dxa"/>
            <w:tcBorders>
              <w:top w:val="single" w:sz="4" w:space="0" w:color="auto"/>
              <w:left w:val="single" w:sz="4" w:space="0" w:color="auto"/>
              <w:bottom w:val="single" w:sz="4" w:space="0" w:color="auto"/>
              <w:right w:val="single" w:sz="4" w:space="0" w:color="auto"/>
            </w:tcBorders>
            <w:vAlign w:val="center"/>
          </w:tcPr>
          <w:p w:rsidR="00894073" w:rsidRDefault="00894073" w:rsidP="00894073">
            <w:pPr>
              <w:jc w:val="center"/>
              <w:rPr>
                <w:rFonts w:ascii="Calibri" w:hAnsi="Calibri" w:cs="Calibri"/>
                <w:color w:val="000000"/>
                <w:sz w:val="22"/>
                <w:szCs w:val="22"/>
              </w:rPr>
            </w:pPr>
            <w:r>
              <w:rPr>
                <w:rFonts w:ascii="Calibri" w:hAnsi="Calibri" w:cs="Calibri"/>
                <w:color w:val="000000"/>
                <w:sz w:val="22"/>
                <w:szCs w:val="22"/>
              </w:rPr>
              <w:t>RESPONDIDO</w:t>
            </w:r>
          </w:p>
        </w:tc>
      </w:tr>
      <w:tr w:rsidR="00894073"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894073" w:rsidRPr="001E2AF2" w:rsidRDefault="00894073" w:rsidP="00894073">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894073" w:rsidRDefault="00894073" w:rsidP="00894073">
            <w:pPr>
              <w:jc w:val="center"/>
              <w:rPr>
                <w:rFonts w:ascii="Calibri" w:hAnsi="Calibri" w:cs="Calibri"/>
                <w:color w:val="000000"/>
                <w:sz w:val="20"/>
                <w:szCs w:val="20"/>
              </w:rPr>
            </w:pPr>
            <w:r>
              <w:rPr>
                <w:rFonts w:ascii="Calibri" w:hAnsi="Calibri" w:cs="Calibri"/>
                <w:color w:val="000000"/>
                <w:sz w:val="20"/>
                <w:szCs w:val="20"/>
              </w:rPr>
              <w:t>“Gostaria de solicitar os arquivos compilados com informações sobre as câmaras municipais, constantes do Panorama do Legislativo Municipal, para estudos, pesquisas e análises quantitativas/qualitativas. Para a finalidade analítica apresentada, é de meu interesse obter os arquivos em formato aberto (.csv, .xlsx ou correlatos) com os seguintes dados sobre as Câmaras Municipais:</w:t>
            </w:r>
            <w:r>
              <w:rPr>
                <w:rFonts w:ascii="Calibri" w:hAnsi="Calibri" w:cs="Calibri"/>
                <w:color w:val="000000"/>
                <w:sz w:val="20"/>
                <w:szCs w:val="20"/>
              </w:rPr>
              <w:br/>
              <w:t>• Foto</w:t>
            </w:r>
            <w:r>
              <w:rPr>
                <w:rFonts w:ascii="Calibri" w:hAnsi="Calibri" w:cs="Calibri"/>
                <w:color w:val="000000"/>
                <w:sz w:val="20"/>
                <w:szCs w:val="20"/>
              </w:rPr>
              <w:br/>
              <w:t>• Município</w:t>
            </w:r>
            <w:r>
              <w:rPr>
                <w:rFonts w:ascii="Calibri" w:hAnsi="Calibri" w:cs="Calibri"/>
                <w:color w:val="000000"/>
                <w:sz w:val="20"/>
                <w:szCs w:val="20"/>
              </w:rPr>
              <w:br/>
              <w:t>• Endereço completo</w:t>
            </w:r>
            <w:r>
              <w:rPr>
                <w:rFonts w:ascii="Calibri" w:hAnsi="Calibri" w:cs="Calibri"/>
                <w:color w:val="000000"/>
                <w:sz w:val="20"/>
                <w:szCs w:val="20"/>
              </w:rPr>
              <w:br/>
            </w:r>
            <w:r>
              <w:rPr>
                <w:rFonts w:ascii="Calibri" w:hAnsi="Calibri" w:cs="Calibri"/>
                <w:color w:val="000000"/>
                <w:sz w:val="20"/>
                <w:szCs w:val="20"/>
              </w:rPr>
              <w:lastRenderedPageBreak/>
              <w:t>• UF</w:t>
            </w:r>
            <w:r>
              <w:rPr>
                <w:rFonts w:ascii="Calibri" w:hAnsi="Calibri" w:cs="Calibri"/>
                <w:color w:val="000000"/>
                <w:sz w:val="20"/>
                <w:szCs w:val="20"/>
              </w:rPr>
              <w:br/>
              <w:t>• CEP</w:t>
            </w:r>
            <w:r>
              <w:rPr>
                <w:rFonts w:ascii="Calibri" w:hAnsi="Calibri" w:cs="Calibri"/>
                <w:color w:val="000000"/>
                <w:sz w:val="20"/>
                <w:szCs w:val="20"/>
              </w:rPr>
              <w:br/>
              <w:t>• Telefone</w:t>
            </w:r>
            <w:r>
              <w:rPr>
                <w:rFonts w:ascii="Calibri" w:hAnsi="Calibri" w:cs="Calibri"/>
                <w:color w:val="000000"/>
                <w:sz w:val="20"/>
                <w:szCs w:val="20"/>
              </w:rPr>
              <w:br/>
              <w:t>• E-mail.” (sic)</w:t>
            </w:r>
          </w:p>
        </w:tc>
        <w:tc>
          <w:tcPr>
            <w:tcW w:w="2268" w:type="dxa"/>
            <w:tcBorders>
              <w:top w:val="single" w:sz="4" w:space="0" w:color="auto"/>
              <w:left w:val="single" w:sz="4" w:space="0" w:color="auto"/>
              <w:bottom w:val="single" w:sz="4" w:space="0" w:color="auto"/>
              <w:right w:val="single" w:sz="4" w:space="0" w:color="auto"/>
            </w:tcBorders>
            <w:vAlign w:val="center"/>
          </w:tcPr>
          <w:p w:rsidR="00894073" w:rsidRDefault="00894073" w:rsidP="00894073">
            <w:pPr>
              <w:jc w:val="center"/>
              <w:rPr>
                <w:rFonts w:ascii="Calibri" w:hAnsi="Calibri" w:cs="Calibri"/>
                <w:color w:val="000000"/>
                <w:sz w:val="22"/>
                <w:szCs w:val="22"/>
              </w:rPr>
            </w:pPr>
            <w:r>
              <w:rPr>
                <w:rFonts w:ascii="Calibri" w:hAnsi="Calibri" w:cs="Calibri"/>
                <w:color w:val="000000"/>
                <w:sz w:val="22"/>
                <w:szCs w:val="22"/>
              </w:rPr>
              <w:lastRenderedPageBreak/>
              <w:t>RESPONDIDO</w:t>
            </w:r>
          </w:p>
        </w:tc>
      </w:tr>
      <w:tr w:rsidR="00894073"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894073" w:rsidRPr="001E2AF2" w:rsidRDefault="00894073" w:rsidP="00894073">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894073" w:rsidRDefault="00894073" w:rsidP="00894073">
            <w:pPr>
              <w:jc w:val="center"/>
              <w:rPr>
                <w:rFonts w:ascii="Calibri" w:hAnsi="Calibri" w:cs="Calibri"/>
                <w:color w:val="000000"/>
                <w:sz w:val="20"/>
                <w:szCs w:val="20"/>
              </w:rPr>
            </w:pPr>
            <w:r>
              <w:rPr>
                <w:rFonts w:ascii="Calibri" w:hAnsi="Calibri" w:cs="Calibri"/>
                <w:color w:val="000000"/>
                <w:sz w:val="20"/>
                <w:szCs w:val="20"/>
              </w:rPr>
              <w:t>“Bom dia!</w:t>
            </w:r>
            <w:r>
              <w:rPr>
                <w:rFonts w:ascii="Calibri" w:hAnsi="Calibri" w:cs="Calibri"/>
                <w:color w:val="000000"/>
                <w:sz w:val="20"/>
                <w:szCs w:val="20"/>
              </w:rPr>
              <w:br/>
              <w:t>Por gentileza, a título de benchmarking, referente aos exames ocupacionais (admissional, retorno ao serviço, periódico e demissional), por qual tipo de prestação os servidores do Senado realizam esses exames? Por contrato de prestação de serviços especializados? Por rede credenciada pelo plano de saúde? Outra forma?</w:t>
            </w:r>
            <w:r>
              <w:rPr>
                <w:rFonts w:ascii="Calibri" w:hAnsi="Calibri" w:cs="Calibri"/>
                <w:color w:val="000000"/>
                <w:sz w:val="20"/>
                <w:szCs w:val="20"/>
              </w:rPr>
              <w:br/>
              <w:t>Agradeço pela atenção.” (sic)</w:t>
            </w:r>
          </w:p>
        </w:tc>
        <w:tc>
          <w:tcPr>
            <w:tcW w:w="2268" w:type="dxa"/>
            <w:tcBorders>
              <w:top w:val="single" w:sz="4" w:space="0" w:color="auto"/>
              <w:left w:val="single" w:sz="4" w:space="0" w:color="auto"/>
              <w:bottom w:val="single" w:sz="4" w:space="0" w:color="auto"/>
              <w:right w:val="single" w:sz="4" w:space="0" w:color="auto"/>
            </w:tcBorders>
            <w:vAlign w:val="center"/>
          </w:tcPr>
          <w:p w:rsidR="00894073" w:rsidRDefault="00894073" w:rsidP="00894073">
            <w:pPr>
              <w:jc w:val="center"/>
              <w:rPr>
                <w:rFonts w:ascii="Calibri" w:hAnsi="Calibri" w:cs="Calibri"/>
                <w:color w:val="000000"/>
                <w:sz w:val="22"/>
                <w:szCs w:val="22"/>
              </w:rPr>
            </w:pPr>
            <w:r>
              <w:rPr>
                <w:rFonts w:ascii="Calibri" w:hAnsi="Calibri" w:cs="Calibri"/>
                <w:color w:val="000000"/>
                <w:sz w:val="22"/>
                <w:szCs w:val="22"/>
              </w:rPr>
              <w:t>RESPONDIDO</w:t>
            </w:r>
          </w:p>
        </w:tc>
      </w:tr>
      <w:tr w:rsidR="00894073"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894073" w:rsidRPr="001E2AF2" w:rsidRDefault="00894073" w:rsidP="00894073">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894073" w:rsidRDefault="00894073" w:rsidP="00894073">
            <w:pPr>
              <w:jc w:val="center"/>
              <w:rPr>
                <w:rFonts w:ascii="Calibri" w:hAnsi="Calibri" w:cs="Calibri"/>
                <w:color w:val="000000"/>
                <w:sz w:val="20"/>
                <w:szCs w:val="20"/>
              </w:rPr>
            </w:pPr>
            <w:r>
              <w:rPr>
                <w:rFonts w:ascii="Calibri" w:hAnsi="Calibri" w:cs="Calibri"/>
                <w:color w:val="000000"/>
                <w:sz w:val="20"/>
                <w:szCs w:val="20"/>
              </w:rPr>
              <w:t>“Em dezembro, solicitei a ata da sabatina do ministro Flávio Dino, realizada em 13/12/2023. Recebi resposta com links, mas não tenho acesso à internet para verificar o conteúdo. Peço que a resposta seja enviada por meio de carta a minha residência para incluir este material na minha pasta de pesquisa de ciências políticas. Ressalto que não disponho mais de endereço de e-mail.”</w:t>
            </w:r>
          </w:p>
        </w:tc>
        <w:tc>
          <w:tcPr>
            <w:tcW w:w="2268" w:type="dxa"/>
            <w:tcBorders>
              <w:top w:val="single" w:sz="4" w:space="0" w:color="auto"/>
              <w:left w:val="single" w:sz="4" w:space="0" w:color="auto"/>
              <w:bottom w:val="single" w:sz="4" w:space="0" w:color="auto"/>
              <w:right w:val="single" w:sz="4" w:space="0" w:color="auto"/>
            </w:tcBorders>
            <w:vAlign w:val="center"/>
          </w:tcPr>
          <w:p w:rsidR="00894073" w:rsidRDefault="00894073" w:rsidP="00894073">
            <w:pPr>
              <w:jc w:val="center"/>
              <w:rPr>
                <w:rFonts w:ascii="Calibri" w:hAnsi="Calibri" w:cs="Calibri"/>
                <w:color w:val="000000"/>
                <w:sz w:val="22"/>
                <w:szCs w:val="22"/>
              </w:rPr>
            </w:pPr>
            <w:r>
              <w:rPr>
                <w:rFonts w:ascii="Calibri" w:hAnsi="Calibri" w:cs="Calibri"/>
                <w:color w:val="000000"/>
                <w:sz w:val="22"/>
                <w:szCs w:val="22"/>
              </w:rPr>
              <w:t>RESPONDIDO</w:t>
            </w:r>
          </w:p>
        </w:tc>
      </w:tr>
      <w:tr w:rsidR="00894073" w:rsidRPr="004D0635" w:rsidTr="00243AC8">
        <w:trPr>
          <w:trHeight w:val="53"/>
        </w:trPr>
        <w:tc>
          <w:tcPr>
            <w:tcW w:w="992" w:type="dxa"/>
            <w:tcBorders>
              <w:top w:val="single" w:sz="4" w:space="0" w:color="auto"/>
              <w:left w:val="single" w:sz="4" w:space="0" w:color="auto"/>
              <w:bottom w:val="single" w:sz="4" w:space="0" w:color="auto"/>
              <w:right w:val="single" w:sz="4" w:space="0" w:color="auto"/>
            </w:tcBorders>
          </w:tcPr>
          <w:p w:rsidR="00894073" w:rsidRPr="001E2AF2" w:rsidRDefault="00894073" w:rsidP="00894073">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894073" w:rsidRDefault="00894073" w:rsidP="00894073">
            <w:pPr>
              <w:jc w:val="center"/>
              <w:rPr>
                <w:rFonts w:ascii="Calibri" w:hAnsi="Calibri" w:cs="Calibri"/>
                <w:color w:val="000000"/>
                <w:sz w:val="20"/>
                <w:szCs w:val="20"/>
              </w:rPr>
            </w:pPr>
            <w:r>
              <w:rPr>
                <w:rFonts w:ascii="Calibri" w:hAnsi="Calibri" w:cs="Calibri"/>
                <w:color w:val="000000"/>
                <w:sz w:val="20"/>
                <w:szCs w:val="20"/>
              </w:rPr>
              <w:t>“Bom dia. Preciso que me enviem por favor as Notas Fiscais referentes a gastos com ‘Aluguel de Carro’ do senador Humberto Costa do PT. Referentes ao ano de 2017 de janeiro à dezembro, já que nesta época, não consta as NFs no site da Transparência.</w:t>
            </w:r>
            <w:r>
              <w:rPr>
                <w:rFonts w:ascii="Calibri" w:hAnsi="Calibri" w:cs="Calibri"/>
                <w:color w:val="000000"/>
                <w:sz w:val="20"/>
                <w:szCs w:val="20"/>
              </w:rPr>
              <w:br/>
              <w:t>Janeiro R$ 7.500 e 1.500</w:t>
            </w:r>
            <w:r>
              <w:rPr>
                <w:rFonts w:ascii="Calibri" w:hAnsi="Calibri" w:cs="Calibri"/>
                <w:color w:val="000000"/>
                <w:sz w:val="20"/>
                <w:szCs w:val="20"/>
              </w:rPr>
              <w:br/>
              <w:t>Fevereiro R$7.500 e 1.500</w:t>
            </w:r>
            <w:r>
              <w:rPr>
                <w:rFonts w:ascii="Calibri" w:hAnsi="Calibri" w:cs="Calibri"/>
                <w:color w:val="000000"/>
                <w:sz w:val="20"/>
                <w:szCs w:val="20"/>
              </w:rPr>
              <w:br/>
              <w:t>Março R$ 1.600,00- 1.500-1.350,00 - 7.500</w:t>
            </w:r>
            <w:r>
              <w:rPr>
                <w:rFonts w:ascii="Calibri" w:hAnsi="Calibri" w:cs="Calibri"/>
                <w:color w:val="000000"/>
                <w:sz w:val="20"/>
                <w:szCs w:val="20"/>
              </w:rPr>
              <w:br/>
              <w:t>Abril 1.500 - 3.080 - 7.500</w:t>
            </w:r>
            <w:r>
              <w:rPr>
                <w:rFonts w:ascii="Calibri" w:hAnsi="Calibri" w:cs="Calibri"/>
                <w:color w:val="000000"/>
                <w:sz w:val="20"/>
                <w:szCs w:val="20"/>
              </w:rPr>
              <w:br/>
              <w:t>Maio 1.500, e 7.500</w:t>
            </w:r>
            <w:r>
              <w:rPr>
                <w:rFonts w:ascii="Calibri" w:hAnsi="Calibri" w:cs="Calibri"/>
                <w:color w:val="000000"/>
                <w:sz w:val="20"/>
                <w:szCs w:val="20"/>
              </w:rPr>
              <w:br/>
              <w:t>Junho 5.000 e 1.500</w:t>
            </w:r>
            <w:r>
              <w:rPr>
                <w:rFonts w:ascii="Calibri" w:hAnsi="Calibri" w:cs="Calibri"/>
                <w:color w:val="000000"/>
                <w:sz w:val="20"/>
                <w:szCs w:val="20"/>
              </w:rPr>
              <w:br/>
              <w:t>Julho 5.000 e 1.500</w:t>
            </w:r>
            <w:r>
              <w:rPr>
                <w:rFonts w:ascii="Calibri" w:hAnsi="Calibri" w:cs="Calibri"/>
                <w:color w:val="000000"/>
                <w:sz w:val="20"/>
                <w:szCs w:val="20"/>
              </w:rPr>
              <w:br/>
              <w:t>Agosto 5.000 e 1.500</w:t>
            </w:r>
            <w:r>
              <w:rPr>
                <w:rFonts w:ascii="Calibri" w:hAnsi="Calibri" w:cs="Calibri"/>
                <w:color w:val="000000"/>
                <w:sz w:val="20"/>
                <w:szCs w:val="20"/>
              </w:rPr>
              <w:br/>
              <w:t>Setembro 6.800</w:t>
            </w:r>
            <w:r>
              <w:rPr>
                <w:rFonts w:ascii="Calibri" w:hAnsi="Calibri" w:cs="Calibri"/>
                <w:color w:val="000000"/>
                <w:sz w:val="20"/>
                <w:szCs w:val="20"/>
              </w:rPr>
              <w:br/>
              <w:t>Outubro 6.800,</w:t>
            </w:r>
            <w:r>
              <w:rPr>
                <w:rFonts w:ascii="Calibri" w:hAnsi="Calibri" w:cs="Calibri"/>
                <w:color w:val="000000"/>
                <w:sz w:val="20"/>
                <w:szCs w:val="20"/>
              </w:rPr>
              <w:br/>
              <w:t>Novembro 6.800 e 2080</w:t>
            </w:r>
            <w:r>
              <w:rPr>
                <w:rFonts w:ascii="Calibri" w:hAnsi="Calibri" w:cs="Calibri"/>
                <w:color w:val="000000"/>
                <w:sz w:val="20"/>
                <w:szCs w:val="20"/>
              </w:rPr>
              <w:br/>
              <w:t>Dezembro 6.800 e 2.340.” (sic)</w:t>
            </w:r>
          </w:p>
        </w:tc>
        <w:tc>
          <w:tcPr>
            <w:tcW w:w="2268" w:type="dxa"/>
            <w:tcBorders>
              <w:top w:val="single" w:sz="4" w:space="0" w:color="auto"/>
              <w:left w:val="single" w:sz="4" w:space="0" w:color="auto"/>
              <w:bottom w:val="single" w:sz="4" w:space="0" w:color="auto"/>
              <w:right w:val="single" w:sz="4" w:space="0" w:color="auto"/>
            </w:tcBorders>
            <w:vAlign w:val="center"/>
          </w:tcPr>
          <w:p w:rsidR="00894073" w:rsidRDefault="00894073" w:rsidP="00894073">
            <w:pPr>
              <w:jc w:val="center"/>
              <w:rPr>
                <w:rFonts w:ascii="Calibri" w:hAnsi="Calibri" w:cs="Calibri"/>
                <w:color w:val="000000"/>
                <w:sz w:val="22"/>
                <w:szCs w:val="22"/>
              </w:rPr>
            </w:pPr>
            <w:r>
              <w:rPr>
                <w:rFonts w:ascii="Calibri" w:hAnsi="Calibri" w:cs="Calibri"/>
                <w:color w:val="000000"/>
                <w:sz w:val="22"/>
                <w:szCs w:val="22"/>
              </w:rPr>
              <w:t>RESPONDIDO</w:t>
            </w:r>
          </w:p>
        </w:tc>
      </w:tr>
      <w:tr w:rsidR="00894073"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894073" w:rsidRPr="001E2AF2" w:rsidRDefault="00894073" w:rsidP="00894073">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894073" w:rsidRDefault="00894073" w:rsidP="00894073">
            <w:pPr>
              <w:spacing w:after="240"/>
              <w:jc w:val="center"/>
              <w:rPr>
                <w:rFonts w:ascii="Calibri" w:hAnsi="Calibri" w:cs="Calibri"/>
                <w:color w:val="000000"/>
                <w:sz w:val="20"/>
                <w:szCs w:val="20"/>
              </w:rPr>
            </w:pPr>
            <w:r>
              <w:rPr>
                <w:rFonts w:ascii="Calibri" w:hAnsi="Calibri" w:cs="Calibri"/>
                <w:color w:val="000000"/>
                <w:sz w:val="20"/>
                <w:szCs w:val="20"/>
              </w:rPr>
              <w:t>“Por meio da Lei de Acesso à Informação (LAI), solicito acesso aos seguintes dados:</w:t>
            </w:r>
            <w:r>
              <w:rPr>
                <w:rFonts w:ascii="Calibri" w:hAnsi="Calibri" w:cs="Calibri"/>
                <w:color w:val="000000"/>
                <w:sz w:val="20"/>
                <w:szCs w:val="20"/>
              </w:rPr>
              <w:br/>
              <w:t>-Planilhas com indicações da destinação de emendas de comissão enviadas pela presidência da Comissão de Desenvolvimento Regional e Turismo do Senado à Secretaria de Relações Institucionais (SRI) da Presidência da República entre janeiro de 2023 e fevereiro de 2024;</w:t>
            </w:r>
            <w:r>
              <w:rPr>
                <w:rFonts w:ascii="Calibri" w:hAnsi="Calibri" w:cs="Calibri"/>
                <w:color w:val="000000"/>
                <w:sz w:val="20"/>
                <w:szCs w:val="20"/>
              </w:rPr>
              <w:br/>
              <w:t>As planilhas devem conter os municípios agraciados com as emendas e o valor destinado a cada um deles e de qual emenda da comissão saíram os recursos. Caso a informação esteja disponível, também gostaria que fosse informado qual parlamentar é o responsável pela indicação.</w:t>
            </w:r>
            <w:r>
              <w:rPr>
                <w:rFonts w:ascii="Calibri" w:hAnsi="Calibri" w:cs="Calibri"/>
                <w:color w:val="000000"/>
                <w:sz w:val="20"/>
                <w:szCs w:val="20"/>
              </w:rPr>
              <w:br/>
            </w:r>
            <w:r>
              <w:rPr>
                <w:rFonts w:ascii="Calibri" w:hAnsi="Calibri" w:cs="Calibri"/>
                <w:color w:val="000000"/>
                <w:sz w:val="20"/>
                <w:szCs w:val="20"/>
              </w:rPr>
              <w:br/>
              <w:t>As informações devem ser disponibilizadas em formato de planilha eletrônica.” (sic)</w:t>
            </w:r>
          </w:p>
        </w:tc>
        <w:tc>
          <w:tcPr>
            <w:tcW w:w="2268" w:type="dxa"/>
            <w:tcBorders>
              <w:top w:val="single" w:sz="4" w:space="0" w:color="auto"/>
              <w:left w:val="single" w:sz="4" w:space="0" w:color="auto"/>
              <w:bottom w:val="single" w:sz="4" w:space="0" w:color="auto"/>
              <w:right w:val="single" w:sz="4" w:space="0" w:color="auto"/>
            </w:tcBorders>
            <w:vAlign w:val="center"/>
          </w:tcPr>
          <w:p w:rsidR="00894073" w:rsidRDefault="00894073" w:rsidP="00894073">
            <w:pPr>
              <w:jc w:val="center"/>
              <w:rPr>
                <w:rFonts w:ascii="Calibri" w:hAnsi="Calibri" w:cs="Calibri"/>
                <w:color w:val="000000"/>
                <w:sz w:val="22"/>
                <w:szCs w:val="22"/>
              </w:rPr>
            </w:pPr>
            <w:r>
              <w:rPr>
                <w:rFonts w:ascii="Calibri" w:hAnsi="Calibri" w:cs="Calibri"/>
                <w:color w:val="000000"/>
                <w:sz w:val="22"/>
                <w:szCs w:val="22"/>
              </w:rPr>
              <w:t>RESPONDIDO</w:t>
            </w:r>
          </w:p>
        </w:tc>
      </w:tr>
      <w:tr w:rsidR="00894073"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894073" w:rsidRPr="001E2AF2" w:rsidRDefault="00894073" w:rsidP="00894073">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894073" w:rsidRDefault="00894073" w:rsidP="00894073">
            <w:pPr>
              <w:spacing w:after="240"/>
              <w:jc w:val="center"/>
              <w:rPr>
                <w:rFonts w:ascii="Calibri" w:hAnsi="Calibri" w:cs="Calibri"/>
                <w:color w:val="000000"/>
                <w:sz w:val="20"/>
                <w:szCs w:val="20"/>
              </w:rPr>
            </w:pPr>
            <w:r>
              <w:rPr>
                <w:rFonts w:ascii="Calibri" w:hAnsi="Calibri" w:cs="Calibri"/>
                <w:color w:val="000000"/>
                <w:sz w:val="20"/>
                <w:szCs w:val="20"/>
              </w:rPr>
              <w:t xml:space="preserve">“Solicito a gravação do senador Abdias Nascimento, em sessão do dia 14 de novembro de 1991. Gostaria de saber se é possível acessar essa material e se há possibilidade de </w:t>
            </w:r>
            <w:r>
              <w:rPr>
                <w:rFonts w:ascii="Calibri" w:hAnsi="Calibri" w:cs="Calibri"/>
                <w:color w:val="000000"/>
                <w:sz w:val="20"/>
                <w:szCs w:val="20"/>
              </w:rPr>
              <w:lastRenderedPageBreak/>
              <w:t>pesquisar as gravações em áudio do Senado, assim como tem na Câmara. Obrigado, forte abraço.” (sic)</w:t>
            </w:r>
            <w:r>
              <w:rPr>
                <w:rFonts w:ascii="Calibri" w:hAnsi="Calibri" w:cs="Calibri"/>
                <w:color w:val="000000"/>
                <w:sz w:val="20"/>
                <w:szCs w:val="20"/>
              </w:rPr>
              <w:br/>
            </w:r>
          </w:p>
        </w:tc>
        <w:tc>
          <w:tcPr>
            <w:tcW w:w="2268" w:type="dxa"/>
            <w:tcBorders>
              <w:top w:val="single" w:sz="4" w:space="0" w:color="auto"/>
              <w:left w:val="single" w:sz="4" w:space="0" w:color="auto"/>
              <w:bottom w:val="single" w:sz="4" w:space="0" w:color="auto"/>
              <w:right w:val="single" w:sz="4" w:space="0" w:color="auto"/>
            </w:tcBorders>
            <w:vAlign w:val="center"/>
          </w:tcPr>
          <w:p w:rsidR="00894073" w:rsidRDefault="00894073" w:rsidP="00894073">
            <w:pPr>
              <w:jc w:val="center"/>
              <w:rPr>
                <w:rFonts w:ascii="Calibri" w:hAnsi="Calibri" w:cs="Calibri"/>
                <w:color w:val="000000"/>
                <w:sz w:val="22"/>
                <w:szCs w:val="22"/>
              </w:rPr>
            </w:pPr>
            <w:r>
              <w:rPr>
                <w:rFonts w:ascii="Calibri" w:hAnsi="Calibri" w:cs="Calibri"/>
                <w:color w:val="000000"/>
                <w:sz w:val="22"/>
                <w:szCs w:val="22"/>
              </w:rPr>
              <w:lastRenderedPageBreak/>
              <w:t>RESPONDIDO</w:t>
            </w:r>
          </w:p>
        </w:tc>
      </w:tr>
      <w:tr w:rsidR="00894073"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894073" w:rsidRPr="001E2AF2" w:rsidRDefault="00894073" w:rsidP="00894073">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894073" w:rsidRDefault="00894073" w:rsidP="00894073">
            <w:pPr>
              <w:jc w:val="center"/>
              <w:rPr>
                <w:rFonts w:ascii="Calibri" w:hAnsi="Calibri" w:cs="Calibri"/>
                <w:color w:val="000000"/>
                <w:sz w:val="20"/>
                <w:szCs w:val="20"/>
              </w:rPr>
            </w:pPr>
            <w:r>
              <w:rPr>
                <w:rFonts w:ascii="Calibri" w:hAnsi="Calibri" w:cs="Calibri"/>
                <w:color w:val="000000"/>
                <w:sz w:val="20"/>
                <w:szCs w:val="20"/>
              </w:rPr>
              <w:t>"Meu nome é XXX, sou pesquisadora e neste momento estou fazendo a pesquisa de imagens para um documentário sobre a Constituinte de 1988 para a Fundação Getúlio Vargas. Estou precisando das imagens, documentários e programas da TV Senado sobre a Constituinte. Imagens do plenário, do povo chegando em Brasília com suas reivindicações, do discurso do Ailton Krenak, do Ulysses.</w:t>
            </w:r>
            <w:r>
              <w:rPr>
                <w:rFonts w:ascii="Calibri" w:hAnsi="Calibri" w:cs="Calibri"/>
                <w:color w:val="000000"/>
                <w:sz w:val="20"/>
                <w:szCs w:val="20"/>
              </w:rPr>
              <w:br/>
              <w:t>Enfim, dos melhores momentos da Constituinte.</w:t>
            </w:r>
            <w:r>
              <w:rPr>
                <w:rFonts w:ascii="Calibri" w:hAnsi="Calibri" w:cs="Calibri"/>
                <w:color w:val="000000"/>
                <w:sz w:val="20"/>
                <w:szCs w:val="20"/>
              </w:rPr>
              <w:br/>
              <w:t>Desde já agradeço e estou à disposição para quaisquer esclarecimentos necessários.</w:t>
            </w:r>
            <w:r>
              <w:rPr>
                <w:rFonts w:ascii="Calibri" w:hAnsi="Calibri" w:cs="Calibri"/>
                <w:color w:val="000000"/>
                <w:sz w:val="20"/>
                <w:szCs w:val="20"/>
              </w:rPr>
              <w:br/>
              <w:t>XXX." (sic)</w:t>
            </w:r>
          </w:p>
        </w:tc>
        <w:tc>
          <w:tcPr>
            <w:tcW w:w="2268" w:type="dxa"/>
            <w:tcBorders>
              <w:top w:val="single" w:sz="4" w:space="0" w:color="auto"/>
              <w:left w:val="single" w:sz="4" w:space="0" w:color="auto"/>
              <w:bottom w:val="single" w:sz="4" w:space="0" w:color="auto"/>
              <w:right w:val="single" w:sz="4" w:space="0" w:color="auto"/>
            </w:tcBorders>
            <w:vAlign w:val="center"/>
          </w:tcPr>
          <w:p w:rsidR="00894073" w:rsidRDefault="00894073" w:rsidP="00894073">
            <w:pPr>
              <w:jc w:val="center"/>
              <w:rPr>
                <w:rFonts w:ascii="Calibri" w:hAnsi="Calibri" w:cs="Calibri"/>
                <w:color w:val="000000"/>
                <w:sz w:val="22"/>
                <w:szCs w:val="22"/>
              </w:rPr>
            </w:pPr>
            <w:r>
              <w:rPr>
                <w:rFonts w:ascii="Calibri" w:hAnsi="Calibri" w:cs="Calibri"/>
                <w:color w:val="000000"/>
                <w:sz w:val="22"/>
                <w:szCs w:val="22"/>
              </w:rPr>
              <w:t>RESPONDIDO</w:t>
            </w:r>
          </w:p>
        </w:tc>
      </w:tr>
      <w:tr w:rsidR="00894073"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894073" w:rsidRPr="001E2AF2" w:rsidRDefault="00894073" w:rsidP="00894073">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894073" w:rsidRDefault="00894073" w:rsidP="00894073">
            <w:pPr>
              <w:jc w:val="center"/>
              <w:rPr>
                <w:rFonts w:ascii="Calibri" w:hAnsi="Calibri" w:cs="Calibri"/>
                <w:color w:val="000000"/>
                <w:sz w:val="20"/>
                <w:szCs w:val="20"/>
              </w:rPr>
            </w:pPr>
            <w:r>
              <w:rPr>
                <w:rFonts w:ascii="Calibri" w:hAnsi="Calibri" w:cs="Calibri"/>
                <w:color w:val="000000"/>
                <w:sz w:val="20"/>
                <w:szCs w:val="20"/>
              </w:rPr>
              <w:t>"Com base na lei de n°12527/2011 (art.3°), requer-se todas as informações legais, sobre comércio eletrônico, em especial, sobre tributação e sobre desburocratização.</w:t>
            </w:r>
            <w:r>
              <w:rPr>
                <w:rFonts w:ascii="Calibri" w:hAnsi="Calibri" w:cs="Calibri"/>
                <w:color w:val="000000"/>
                <w:sz w:val="20"/>
                <w:szCs w:val="20"/>
              </w:rPr>
              <w:br/>
              <w:t>Atenciosamente, XXXX." (sic)</w:t>
            </w:r>
          </w:p>
        </w:tc>
        <w:tc>
          <w:tcPr>
            <w:tcW w:w="2268" w:type="dxa"/>
            <w:tcBorders>
              <w:top w:val="single" w:sz="4" w:space="0" w:color="auto"/>
              <w:left w:val="single" w:sz="4" w:space="0" w:color="auto"/>
              <w:bottom w:val="single" w:sz="4" w:space="0" w:color="auto"/>
              <w:right w:val="single" w:sz="4" w:space="0" w:color="auto"/>
            </w:tcBorders>
            <w:vAlign w:val="center"/>
          </w:tcPr>
          <w:p w:rsidR="00894073" w:rsidRDefault="00894073" w:rsidP="00894073">
            <w:pPr>
              <w:jc w:val="center"/>
              <w:rPr>
                <w:rFonts w:ascii="Calibri" w:hAnsi="Calibri" w:cs="Calibri"/>
                <w:color w:val="000000"/>
                <w:sz w:val="22"/>
                <w:szCs w:val="22"/>
              </w:rPr>
            </w:pPr>
            <w:r>
              <w:rPr>
                <w:rFonts w:ascii="Calibri" w:hAnsi="Calibri" w:cs="Calibri"/>
                <w:color w:val="000000"/>
                <w:sz w:val="22"/>
                <w:szCs w:val="22"/>
              </w:rPr>
              <w:t>RESPONDIDO</w:t>
            </w:r>
          </w:p>
        </w:tc>
      </w:tr>
      <w:tr w:rsidR="00894073"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894073" w:rsidRPr="001E2AF2" w:rsidRDefault="00894073" w:rsidP="00894073">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894073" w:rsidRDefault="00894073" w:rsidP="00894073">
            <w:pPr>
              <w:jc w:val="center"/>
              <w:rPr>
                <w:rFonts w:ascii="Calibri" w:hAnsi="Calibri" w:cs="Calibri"/>
                <w:color w:val="000000"/>
                <w:sz w:val="20"/>
                <w:szCs w:val="20"/>
              </w:rPr>
            </w:pPr>
            <w:r>
              <w:rPr>
                <w:rFonts w:ascii="Calibri" w:hAnsi="Calibri" w:cs="Calibri"/>
                <w:color w:val="000000"/>
                <w:sz w:val="20"/>
                <w:szCs w:val="20"/>
              </w:rPr>
              <w:t>“Sou estudante de licenciatura em história e estou realizando uma pesquisa de iniciação científica. Meu foco de estudo é a história das universidades no Brasil, com um recorte temporal específico na Lei 5.540/1968, que estabelece normas para a organização e funcionamento do ensino superior e sua relação com a escola média, além de outras disposições. Preciso de informações referentes aos meses de julho a novembro de 1968. Gostaria de obter detalhes sobre a votação, os debates, as falas dos parlamentares e, de modo geral, como ocorreu o processo de votação. Caso possuam fontes como áudios, vídeos, imagens e documentos relacionados a esse período, seria de grande importância para o meu estudo.”</w:t>
            </w:r>
          </w:p>
        </w:tc>
        <w:tc>
          <w:tcPr>
            <w:tcW w:w="2268" w:type="dxa"/>
            <w:tcBorders>
              <w:top w:val="single" w:sz="4" w:space="0" w:color="auto"/>
              <w:left w:val="single" w:sz="4" w:space="0" w:color="auto"/>
              <w:bottom w:val="single" w:sz="4" w:space="0" w:color="auto"/>
              <w:right w:val="single" w:sz="4" w:space="0" w:color="auto"/>
            </w:tcBorders>
            <w:vAlign w:val="center"/>
          </w:tcPr>
          <w:p w:rsidR="00894073" w:rsidRDefault="00894073" w:rsidP="00894073">
            <w:pPr>
              <w:jc w:val="center"/>
              <w:rPr>
                <w:rFonts w:ascii="Calibri" w:hAnsi="Calibri" w:cs="Calibri"/>
                <w:color w:val="000000"/>
                <w:sz w:val="22"/>
                <w:szCs w:val="22"/>
              </w:rPr>
            </w:pPr>
            <w:r>
              <w:rPr>
                <w:rFonts w:ascii="Calibri" w:hAnsi="Calibri" w:cs="Calibri"/>
                <w:color w:val="000000"/>
                <w:sz w:val="22"/>
                <w:szCs w:val="22"/>
              </w:rPr>
              <w:t>RESPONDIDO</w:t>
            </w:r>
          </w:p>
        </w:tc>
      </w:tr>
      <w:tr w:rsidR="00894073"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894073" w:rsidRPr="001E2AF2" w:rsidRDefault="00894073" w:rsidP="00894073">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894073" w:rsidRDefault="00894073" w:rsidP="00894073">
            <w:pPr>
              <w:jc w:val="center"/>
              <w:rPr>
                <w:rFonts w:ascii="Calibri" w:hAnsi="Calibri" w:cs="Calibri"/>
                <w:color w:val="000000"/>
                <w:sz w:val="20"/>
                <w:szCs w:val="20"/>
              </w:rPr>
            </w:pPr>
            <w:r>
              <w:rPr>
                <w:rFonts w:ascii="Calibri" w:hAnsi="Calibri" w:cs="Calibri"/>
                <w:color w:val="000000"/>
                <w:sz w:val="20"/>
                <w:szCs w:val="20"/>
              </w:rPr>
              <w:t>“Bom dia,</w:t>
            </w:r>
            <w:r>
              <w:rPr>
                <w:rFonts w:ascii="Calibri" w:hAnsi="Calibri" w:cs="Calibri"/>
                <w:color w:val="000000"/>
                <w:sz w:val="20"/>
                <w:szCs w:val="20"/>
              </w:rPr>
              <w:br/>
              <w:t>Onde posso encontrar projetos de leis que não foram aprovados no Senado nas áreas da educação, mobilidade urbana e meio ambiente, nos últimos 40 anos?” (sic)</w:t>
            </w:r>
          </w:p>
        </w:tc>
        <w:tc>
          <w:tcPr>
            <w:tcW w:w="2268" w:type="dxa"/>
            <w:tcBorders>
              <w:top w:val="single" w:sz="4" w:space="0" w:color="auto"/>
              <w:left w:val="single" w:sz="4" w:space="0" w:color="auto"/>
              <w:bottom w:val="single" w:sz="4" w:space="0" w:color="auto"/>
              <w:right w:val="single" w:sz="4" w:space="0" w:color="auto"/>
            </w:tcBorders>
            <w:vAlign w:val="center"/>
          </w:tcPr>
          <w:p w:rsidR="00894073" w:rsidRDefault="00894073" w:rsidP="00894073">
            <w:pPr>
              <w:jc w:val="center"/>
              <w:rPr>
                <w:rFonts w:ascii="Calibri" w:hAnsi="Calibri" w:cs="Calibri"/>
                <w:color w:val="000000"/>
                <w:sz w:val="22"/>
                <w:szCs w:val="22"/>
              </w:rPr>
            </w:pPr>
            <w:r>
              <w:rPr>
                <w:rFonts w:ascii="Calibri" w:hAnsi="Calibri" w:cs="Calibri"/>
                <w:color w:val="000000"/>
                <w:sz w:val="22"/>
                <w:szCs w:val="22"/>
              </w:rPr>
              <w:t>RESPONDIDO</w:t>
            </w:r>
          </w:p>
        </w:tc>
      </w:tr>
      <w:tr w:rsidR="00894073"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894073" w:rsidRPr="001E2AF2" w:rsidRDefault="00894073" w:rsidP="00894073">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894073" w:rsidRDefault="00894073" w:rsidP="00894073">
            <w:pPr>
              <w:jc w:val="center"/>
              <w:rPr>
                <w:rFonts w:ascii="Calibri" w:hAnsi="Calibri" w:cs="Calibri"/>
                <w:color w:val="000000"/>
                <w:sz w:val="20"/>
                <w:szCs w:val="20"/>
              </w:rPr>
            </w:pPr>
            <w:r>
              <w:rPr>
                <w:rFonts w:ascii="Calibri" w:hAnsi="Calibri" w:cs="Calibri"/>
                <w:color w:val="000000"/>
                <w:sz w:val="20"/>
                <w:szCs w:val="20"/>
              </w:rPr>
              <w:t>“Boa tarde. Como não consegui entender, por favor, me informar o seguinte:</w:t>
            </w:r>
            <w:r>
              <w:rPr>
                <w:rFonts w:ascii="Calibri" w:hAnsi="Calibri" w:cs="Calibri"/>
                <w:color w:val="000000"/>
                <w:sz w:val="20"/>
                <w:szCs w:val="20"/>
              </w:rPr>
              <w:br/>
              <w:t>1) Qual o valor que um senador pode gastar anual de sua verba parlamentar (VTA e VI)?</w:t>
            </w:r>
            <w:r>
              <w:rPr>
                <w:rFonts w:ascii="Calibri" w:hAnsi="Calibri" w:cs="Calibri"/>
                <w:color w:val="000000"/>
                <w:sz w:val="20"/>
                <w:szCs w:val="20"/>
              </w:rPr>
              <w:br/>
              <w:t>2) Para fazer locações de um automóvel, precisa ser feito por licitação ou não? E por que o Senado aceita a comprovação só com um ‘recibo’ da prestadora de serviço?</w:t>
            </w:r>
            <w:r>
              <w:rPr>
                <w:rFonts w:ascii="Calibri" w:hAnsi="Calibri" w:cs="Calibri"/>
                <w:color w:val="000000"/>
                <w:sz w:val="20"/>
                <w:szCs w:val="20"/>
              </w:rPr>
              <w:br/>
              <w:t>3) Meses de recesso (janeiro e julho) o senador pode gastar a verba também?</w:t>
            </w:r>
            <w:r>
              <w:rPr>
                <w:rFonts w:ascii="Calibri" w:hAnsi="Calibri" w:cs="Calibri"/>
                <w:color w:val="000000"/>
                <w:sz w:val="20"/>
                <w:szCs w:val="20"/>
              </w:rPr>
              <w:br/>
              <w:t>4) Quando um senador pode pedir reembolso de bilhete aéreo que foi para outro estado que não seja o dele?</w:t>
            </w:r>
            <w:r>
              <w:rPr>
                <w:rFonts w:ascii="Calibri" w:hAnsi="Calibri" w:cs="Calibri"/>
                <w:color w:val="000000"/>
                <w:sz w:val="20"/>
                <w:szCs w:val="20"/>
              </w:rPr>
              <w:br/>
              <w:t>Obrigado e aguardo retorno.” (sic)</w:t>
            </w:r>
          </w:p>
        </w:tc>
        <w:tc>
          <w:tcPr>
            <w:tcW w:w="2268" w:type="dxa"/>
            <w:tcBorders>
              <w:top w:val="single" w:sz="4" w:space="0" w:color="auto"/>
              <w:left w:val="single" w:sz="4" w:space="0" w:color="auto"/>
              <w:bottom w:val="single" w:sz="4" w:space="0" w:color="auto"/>
              <w:right w:val="single" w:sz="4" w:space="0" w:color="auto"/>
            </w:tcBorders>
            <w:vAlign w:val="center"/>
          </w:tcPr>
          <w:p w:rsidR="00894073" w:rsidRDefault="00894073" w:rsidP="00894073">
            <w:pPr>
              <w:jc w:val="center"/>
              <w:rPr>
                <w:rFonts w:ascii="Calibri" w:hAnsi="Calibri" w:cs="Calibri"/>
                <w:color w:val="000000"/>
                <w:sz w:val="22"/>
                <w:szCs w:val="22"/>
              </w:rPr>
            </w:pPr>
            <w:r>
              <w:rPr>
                <w:rFonts w:ascii="Calibri" w:hAnsi="Calibri" w:cs="Calibri"/>
                <w:color w:val="000000"/>
                <w:sz w:val="22"/>
                <w:szCs w:val="22"/>
              </w:rPr>
              <w:t>RESPONDIDO</w:t>
            </w:r>
          </w:p>
        </w:tc>
      </w:tr>
      <w:tr w:rsidR="00894073"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894073" w:rsidRPr="001E2AF2" w:rsidRDefault="00894073" w:rsidP="00894073">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894073" w:rsidRDefault="00894073" w:rsidP="00894073">
            <w:pPr>
              <w:jc w:val="center"/>
              <w:rPr>
                <w:rFonts w:ascii="Calibri" w:hAnsi="Calibri" w:cs="Calibri"/>
                <w:color w:val="000000"/>
                <w:sz w:val="20"/>
                <w:szCs w:val="20"/>
              </w:rPr>
            </w:pPr>
            <w:r>
              <w:rPr>
                <w:rFonts w:ascii="Calibri" w:hAnsi="Calibri" w:cs="Calibri"/>
                <w:color w:val="000000"/>
                <w:sz w:val="20"/>
                <w:szCs w:val="20"/>
              </w:rPr>
              <w:t>“Prezados, boa noite.</w:t>
            </w:r>
            <w:r>
              <w:rPr>
                <w:rFonts w:ascii="Calibri" w:hAnsi="Calibri" w:cs="Calibri"/>
                <w:color w:val="000000"/>
                <w:sz w:val="20"/>
                <w:szCs w:val="20"/>
              </w:rPr>
              <w:br/>
              <w:t>Sou pesquisador da Universidade Federal de Minas Gerais (UFMG) e estou realizando pesquisa no âmbito do doutorado. Para essa pesquisa, solicito banco de dados com as seguintes informações:</w:t>
            </w:r>
            <w:r>
              <w:rPr>
                <w:rFonts w:ascii="Calibri" w:hAnsi="Calibri" w:cs="Calibri"/>
                <w:color w:val="000000"/>
                <w:sz w:val="20"/>
                <w:szCs w:val="20"/>
              </w:rPr>
              <w:br/>
            </w:r>
            <w:r>
              <w:rPr>
                <w:rFonts w:ascii="Calibri" w:hAnsi="Calibri" w:cs="Calibri"/>
                <w:color w:val="000000"/>
                <w:sz w:val="20"/>
                <w:szCs w:val="20"/>
              </w:rPr>
              <w:br/>
              <w:t>- Todas as audiências públicas realizadas no Senado em 2022 e 2023 (seja em comissões permanentes, em comissões temporárias ou em outros órgãos da Casa);</w:t>
            </w:r>
            <w:r>
              <w:rPr>
                <w:rFonts w:ascii="Calibri" w:hAnsi="Calibri" w:cs="Calibri"/>
                <w:color w:val="000000"/>
                <w:sz w:val="20"/>
                <w:szCs w:val="20"/>
              </w:rPr>
              <w:br/>
            </w:r>
            <w:r>
              <w:rPr>
                <w:rFonts w:ascii="Calibri" w:hAnsi="Calibri" w:cs="Calibri"/>
                <w:color w:val="000000"/>
                <w:sz w:val="20"/>
                <w:szCs w:val="20"/>
              </w:rPr>
              <w:br/>
            </w:r>
            <w:r>
              <w:rPr>
                <w:rFonts w:ascii="Calibri" w:hAnsi="Calibri" w:cs="Calibri"/>
                <w:color w:val="000000"/>
                <w:sz w:val="20"/>
                <w:szCs w:val="20"/>
              </w:rPr>
              <w:lastRenderedPageBreak/>
              <w:t>- Se houver outros eventos que contam com a participação de organizações da sociedade (como seminários), por favor, incluir também.</w:t>
            </w:r>
            <w:r>
              <w:rPr>
                <w:rFonts w:ascii="Calibri" w:hAnsi="Calibri" w:cs="Calibri"/>
                <w:color w:val="000000"/>
                <w:sz w:val="20"/>
                <w:szCs w:val="20"/>
              </w:rPr>
              <w:br/>
            </w:r>
            <w:r>
              <w:rPr>
                <w:rFonts w:ascii="Calibri" w:hAnsi="Calibri" w:cs="Calibri"/>
                <w:color w:val="000000"/>
                <w:sz w:val="20"/>
                <w:szCs w:val="20"/>
              </w:rPr>
              <w:br/>
              <w:t>- O banco de dados deve conter as seguintes informações, de preferência em colunas separadas:</w:t>
            </w:r>
            <w:r>
              <w:rPr>
                <w:rFonts w:ascii="Calibri" w:hAnsi="Calibri" w:cs="Calibri"/>
                <w:color w:val="000000"/>
                <w:sz w:val="20"/>
                <w:szCs w:val="20"/>
              </w:rPr>
              <w:br/>
              <w:t>1- Órgão responsável pela realização do evento (nome da comissão ou do órgão);</w:t>
            </w:r>
            <w:r>
              <w:rPr>
                <w:rFonts w:ascii="Calibri" w:hAnsi="Calibri" w:cs="Calibri"/>
                <w:color w:val="000000"/>
                <w:sz w:val="20"/>
                <w:szCs w:val="20"/>
              </w:rPr>
              <w:br/>
              <w:t>2- Tipo de evento (audiência pública, seminário);</w:t>
            </w:r>
            <w:r>
              <w:rPr>
                <w:rFonts w:ascii="Calibri" w:hAnsi="Calibri" w:cs="Calibri"/>
                <w:color w:val="000000"/>
                <w:sz w:val="20"/>
                <w:szCs w:val="20"/>
              </w:rPr>
              <w:br/>
              <w:t>3- Data da realização do evento;</w:t>
            </w:r>
            <w:r>
              <w:rPr>
                <w:rFonts w:ascii="Calibri" w:hAnsi="Calibri" w:cs="Calibri"/>
                <w:color w:val="000000"/>
                <w:sz w:val="20"/>
                <w:szCs w:val="20"/>
              </w:rPr>
              <w:br/>
              <w:t>4- Tema/assunto do evento;</w:t>
            </w:r>
            <w:r>
              <w:rPr>
                <w:rFonts w:ascii="Calibri" w:hAnsi="Calibri" w:cs="Calibri"/>
                <w:color w:val="000000"/>
                <w:sz w:val="20"/>
                <w:szCs w:val="20"/>
              </w:rPr>
              <w:br/>
              <w:t>5- Participantes do evento (nomes dos convidados);</w:t>
            </w:r>
            <w:r>
              <w:rPr>
                <w:rFonts w:ascii="Calibri" w:hAnsi="Calibri" w:cs="Calibri"/>
                <w:color w:val="000000"/>
                <w:sz w:val="20"/>
                <w:szCs w:val="20"/>
              </w:rPr>
              <w:br/>
              <w:t>6- Cargos dos participantes do evento;</w:t>
            </w:r>
            <w:r>
              <w:rPr>
                <w:rFonts w:ascii="Calibri" w:hAnsi="Calibri" w:cs="Calibri"/>
                <w:color w:val="000000"/>
                <w:sz w:val="20"/>
                <w:szCs w:val="20"/>
              </w:rPr>
              <w:br/>
              <w:t>7- Instituições/organizações às quais os participantes são vinculados.</w:t>
            </w:r>
            <w:r>
              <w:rPr>
                <w:rFonts w:ascii="Calibri" w:hAnsi="Calibri" w:cs="Calibri"/>
                <w:color w:val="000000"/>
                <w:sz w:val="20"/>
                <w:szCs w:val="20"/>
              </w:rPr>
              <w:br/>
            </w:r>
            <w:r>
              <w:rPr>
                <w:rFonts w:ascii="Calibri" w:hAnsi="Calibri" w:cs="Calibri"/>
                <w:color w:val="000000"/>
                <w:sz w:val="20"/>
                <w:szCs w:val="20"/>
              </w:rPr>
              <w:br/>
              <w:t>Muito obrigado. Atenciosamente, XXXX, ” (sic)</w:t>
            </w:r>
          </w:p>
        </w:tc>
        <w:tc>
          <w:tcPr>
            <w:tcW w:w="2268" w:type="dxa"/>
            <w:tcBorders>
              <w:top w:val="single" w:sz="4" w:space="0" w:color="auto"/>
              <w:left w:val="single" w:sz="4" w:space="0" w:color="auto"/>
              <w:bottom w:val="single" w:sz="4" w:space="0" w:color="auto"/>
              <w:right w:val="single" w:sz="4" w:space="0" w:color="auto"/>
            </w:tcBorders>
            <w:vAlign w:val="center"/>
          </w:tcPr>
          <w:p w:rsidR="00894073" w:rsidRDefault="00894073" w:rsidP="00894073">
            <w:pPr>
              <w:jc w:val="center"/>
              <w:rPr>
                <w:rFonts w:ascii="Calibri" w:hAnsi="Calibri" w:cs="Calibri"/>
                <w:color w:val="000000"/>
                <w:sz w:val="22"/>
                <w:szCs w:val="22"/>
              </w:rPr>
            </w:pPr>
            <w:r>
              <w:rPr>
                <w:rFonts w:ascii="Calibri" w:hAnsi="Calibri" w:cs="Calibri"/>
                <w:color w:val="000000"/>
                <w:sz w:val="22"/>
                <w:szCs w:val="22"/>
              </w:rPr>
              <w:lastRenderedPageBreak/>
              <w:t>RESPONDIDO</w:t>
            </w:r>
          </w:p>
        </w:tc>
      </w:tr>
      <w:tr w:rsidR="00894073"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894073" w:rsidRPr="001E2AF2" w:rsidRDefault="00894073" w:rsidP="00894073">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894073" w:rsidRDefault="00894073" w:rsidP="00894073">
            <w:pPr>
              <w:jc w:val="center"/>
              <w:rPr>
                <w:rFonts w:ascii="Calibri" w:hAnsi="Calibri" w:cs="Calibri"/>
                <w:color w:val="000000"/>
                <w:sz w:val="20"/>
                <w:szCs w:val="20"/>
              </w:rPr>
            </w:pPr>
            <w:r>
              <w:rPr>
                <w:rFonts w:ascii="Calibri" w:hAnsi="Calibri" w:cs="Calibri"/>
                <w:color w:val="000000"/>
                <w:sz w:val="20"/>
                <w:szCs w:val="20"/>
              </w:rPr>
              <w:t>“Olá, boa tarde. Sou aluna de doutorado em Ciência Política e estudo o Congresso Nacional. Gostaria de saber se o Senado ou alguma agência interna ou vinculada, realiza pesquisas de opinião com os senadores sobre os mais variados temas. No site existe uma aba para pesquisas de opinião, mas não há nada nela. Caso essas pesquisas existam, gostaria de solicitar acesso a elas (enquetes e respostas). Muito obrigada!” (sic)</w:t>
            </w:r>
          </w:p>
        </w:tc>
        <w:tc>
          <w:tcPr>
            <w:tcW w:w="2268" w:type="dxa"/>
            <w:tcBorders>
              <w:top w:val="single" w:sz="4" w:space="0" w:color="auto"/>
              <w:left w:val="single" w:sz="4" w:space="0" w:color="auto"/>
              <w:bottom w:val="single" w:sz="4" w:space="0" w:color="auto"/>
              <w:right w:val="single" w:sz="4" w:space="0" w:color="auto"/>
            </w:tcBorders>
            <w:vAlign w:val="center"/>
          </w:tcPr>
          <w:p w:rsidR="00894073" w:rsidRDefault="00894073" w:rsidP="00894073">
            <w:pPr>
              <w:jc w:val="center"/>
              <w:rPr>
                <w:rFonts w:ascii="Calibri" w:hAnsi="Calibri" w:cs="Calibri"/>
                <w:color w:val="000000"/>
                <w:sz w:val="22"/>
                <w:szCs w:val="22"/>
              </w:rPr>
            </w:pPr>
            <w:r>
              <w:rPr>
                <w:rFonts w:ascii="Calibri" w:hAnsi="Calibri" w:cs="Calibri"/>
                <w:color w:val="000000"/>
                <w:sz w:val="22"/>
                <w:szCs w:val="22"/>
              </w:rPr>
              <w:t>RESPONDIDO</w:t>
            </w:r>
          </w:p>
        </w:tc>
      </w:tr>
      <w:tr w:rsidR="00894073"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894073" w:rsidRPr="001E2AF2" w:rsidRDefault="00894073" w:rsidP="00894073">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894073" w:rsidRDefault="00894073" w:rsidP="00894073">
            <w:pPr>
              <w:jc w:val="center"/>
              <w:rPr>
                <w:rFonts w:ascii="Calibri" w:hAnsi="Calibri" w:cs="Calibri"/>
                <w:color w:val="000000"/>
                <w:sz w:val="20"/>
                <w:szCs w:val="20"/>
              </w:rPr>
            </w:pPr>
            <w:r>
              <w:rPr>
                <w:rFonts w:ascii="Calibri" w:hAnsi="Calibri" w:cs="Calibri"/>
                <w:color w:val="000000"/>
                <w:sz w:val="20"/>
                <w:szCs w:val="20"/>
              </w:rPr>
              <w:t>"Prezados(as) Senhores(as),</w:t>
            </w:r>
            <w:r>
              <w:rPr>
                <w:rFonts w:ascii="Calibri" w:hAnsi="Calibri" w:cs="Calibri"/>
                <w:color w:val="000000"/>
                <w:sz w:val="20"/>
                <w:szCs w:val="20"/>
              </w:rPr>
              <w:br/>
              <w:t>Venho através deste solicitar a prestação de contas da viagem do senador Jorge Seif (SC) que foi até Dubai, por conta do dinheiro público. Face à Lei de Acesso à Informação, solicito o motivo da viagem, custos, orçamentos de aquisição das passagens e estadias (comprovantes), para que eu, como cidadão, possa verificar exatamente como foi esta viagem, a que fim se deu, porque mudou a escala, gastando a mais com todas as suas escalas." (sic)</w:t>
            </w:r>
          </w:p>
        </w:tc>
        <w:tc>
          <w:tcPr>
            <w:tcW w:w="2268" w:type="dxa"/>
            <w:tcBorders>
              <w:top w:val="single" w:sz="4" w:space="0" w:color="auto"/>
              <w:left w:val="single" w:sz="4" w:space="0" w:color="auto"/>
              <w:bottom w:val="single" w:sz="4" w:space="0" w:color="auto"/>
              <w:right w:val="single" w:sz="4" w:space="0" w:color="auto"/>
            </w:tcBorders>
            <w:vAlign w:val="center"/>
          </w:tcPr>
          <w:p w:rsidR="00894073" w:rsidRDefault="00894073" w:rsidP="00894073">
            <w:pPr>
              <w:jc w:val="center"/>
              <w:rPr>
                <w:rFonts w:ascii="Calibri" w:hAnsi="Calibri" w:cs="Calibri"/>
                <w:color w:val="000000"/>
                <w:sz w:val="22"/>
                <w:szCs w:val="22"/>
              </w:rPr>
            </w:pPr>
            <w:r>
              <w:rPr>
                <w:rFonts w:ascii="Calibri" w:hAnsi="Calibri" w:cs="Calibri"/>
                <w:color w:val="000000"/>
                <w:sz w:val="22"/>
                <w:szCs w:val="22"/>
              </w:rPr>
              <w:t>RESPONDIDO</w:t>
            </w:r>
          </w:p>
        </w:tc>
      </w:tr>
      <w:tr w:rsidR="00894073"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894073" w:rsidRPr="001E2AF2" w:rsidRDefault="00894073" w:rsidP="00894073">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894073" w:rsidRDefault="00894073" w:rsidP="00894073">
            <w:pPr>
              <w:jc w:val="center"/>
              <w:rPr>
                <w:rFonts w:ascii="Calibri" w:hAnsi="Calibri" w:cs="Calibri"/>
                <w:color w:val="000000"/>
                <w:sz w:val="20"/>
                <w:szCs w:val="20"/>
              </w:rPr>
            </w:pPr>
            <w:r>
              <w:rPr>
                <w:rFonts w:ascii="Calibri" w:hAnsi="Calibri" w:cs="Calibri"/>
                <w:color w:val="000000"/>
                <w:sz w:val="20"/>
                <w:szCs w:val="20"/>
              </w:rPr>
              <w:t>“Olá, meu nome é XXX e sou jornalista do Portal R7, em Brasília. Estamos preparando uma matéria sobre os 30 anos do Plano Real. Para isso, gostaríamos de ver se conseguimos ter acesso a imagens, documentos e registros da época do início do plano.” (sic)</w:t>
            </w:r>
          </w:p>
        </w:tc>
        <w:tc>
          <w:tcPr>
            <w:tcW w:w="2268" w:type="dxa"/>
            <w:tcBorders>
              <w:top w:val="single" w:sz="4" w:space="0" w:color="auto"/>
              <w:left w:val="single" w:sz="4" w:space="0" w:color="auto"/>
              <w:bottom w:val="single" w:sz="4" w:space="0" w:color="auto"/>
              <w:right w:val="single" w:sz="4" w:space="0" w:color="auto"/>
            </w:tcBorders>
            <w:vAlign w:val="center"/>
          </w:tcPr>
          <w:p w:rsidR="00894073" w:rsidRDefault="00894073" w:rsidP="00894073">
            <w:pPr>
              <w:jc w:val="center"/>
              <w:rPr>
                <w:rFonts w:ascii="Calibri" w:hAnsi="Calibri" w:cs="Calibri"/>
                <w:color w:val="000000"/>
                <w:sz w:val="22"/>
                <w:szCs w:val="22"/>
              </w:rPr>
            </w:pPr>
            <w:r>
              <w:rPr>
                <w:rFonts w:ascii="Calibri" w:hAnsi="Calibri" w:cs="Calibri"/>
                <w:color w:val="000000"/>
                <w:sz w:val="22"/>
                <w:szCs w:val="22"/>
              </w:rPr>
              <w:t>RESPONDIDO</w:t>
            </w:r>
          </w:p>
        </w:tc>
      </w:tr>
      <w:tr w:rsidR="00894073"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894073" w:rsidRPr="001E2AF2" w:rsidRDefault="00894073" w:rsidP="00894073">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894073" w:rsidRDefault="00894073" w:rsidP="00894073">
            <w:pPr>
              <w:jc w:val="center"/>
              <w:rPr>
                <w:rFonts w:ascii="Calibri" w:hAnsi="Calibri" w:cs="Calibri"/>
                <w:color w:val="000000"/>
                <w:sz w:val="20"/>
                <w:szCs w:val="20"/>
              </w:rPr>
            </w:pPr>
            <w:r>
              <w:rPr>
                <w:rFonts w:ascii="Calibri" w:hAnsi="Calibri" w:cs="Calibri"/>
                <w:color w:val="000000"/>
                <w:sz w:val="20"/>
                <w:szCs w:val="20"/>
              </w:rPr>
              <w:t>Prezados, Senhores! Os relatórios apresentados pelos dois professores são de acesso público e, neste caso, podem me remeter? XXX. https://jornaldebrasilia.com.br/noticias/politica-e-poder/atualizacao-do-codigo-civil-e-apresentada-para-comissao-de-juristas-no-senado-veja-mudancas/.” (sic)</w:t>
            </w:r>
          </w:p>
        </w:tc>
        <w:tc>
          <w:tcPr>
            <w:tcW w:w="2268" w:type="dxa"/>
            <w:tcBorders>
              <w:top w:val="single" w:sz="4" w:space="0" w:color="auto"/>
              <w:left w:val="single" w:sz="4" w:space="0" w:color="auto"/>
              <w:bottom w:val="single" w:sz="4" w:space="0" w:color="auto"/>
              <w:right w:val="single" w:sz="4" w:space="0" w:color="auto"/>
            </w:tcBorders>
            <w:vAlign w:val="center"/>
          </w:tcPr>
          <w:p w:rsidR="00894073" w:rsidRDefault="00894073" w:rsidP="00894073">
            <w:pPr>
              <w:jc w:val="center"/>
              <w:rPr>
                <w:rFonts w:ascii="Calibri" w:hAnsi="Calibri" w:cs="Calibri"/>
                <w:color w:val="000000"/>
                <w:sz w:val="22"/>
                <w:szCs w:val="22"/>
              </w:rPr>
            </w:pPr>
            <w:r>
              <w:rPr>
                <w:rFonts w:ascii="Calibri" w:hAnsi="Calibri" w:cs="Calibri"/>
                <w:color w:val="000000"/>
                <w:sz w:val="22"/>
                <w:szCs w:val="22"/>
              </w:rPr>
              <w:t>RESPONDIDO</w:t>
            </w:r>
          </w:p>
        </w:tc>
      </w:tr>
      <w:tr w:rsidR="00894073"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894073" w:rsidRPr="001E2AF2" w:rsidRDefault="00894073" w:rsidP="00894073">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894073" w:rsidRDefault="00894073" w:rsidP="00894073">
            <w:pPr>
              <w:jc w:val="center"/>
              <w:rPr>
                <w:rFonts w:ascii="Calibri" w:hAnsi="Calibri" w:cs="Calibri"/>
                <w:color w:val="000000"/>
                <w:sz w:val="20"/>
                <w:szCs w:val="20"/>
              </w:rPr>
            </w:pPr>
            <w:r>
              <w:rPr>
                <w:rFonts w:ascii="Calibri" w:hAnsi="Calibri" w:cs="Calibri"/>
                <w:color w:val="000000"/>
                <w:sz w:val="20"/>
                <w:szCs w:val="20"/>
              </w:rPr>
              <w:t>“Sou advogado do SESC/Senac-Go e preciso do parecer n.° 204/2019, cujo objeto é a contratação direta do Senac pelo Senado Federal, em 2019, para servir de modelo no contrato que cogitamos fazer com o Legislativo Estadual.”</w:t>
            </w:r>
          </w:p>
        </w:tc>
        <w:tc>
          <w:tcPr>
            <w:tcW w:w="2268" w:type="dxa"/>
            <w:tcBorders>
              <w:top w:val="single" w:sz="4" w:space="0" w:color="auto"/>
              <w:left w:val="single" w:sz="4" w:space="0" w:color="auto"/>
              <w:bottom w:val="single" w:sz="4" w:space="0" w:color="auto"/>
              <w:right w:val="single" w:sz="4" w:space="0" w:color="auto"/>
            </w:tcBorders>
            <w:vAlign w:val="center"/>
          </w:tcPr>
          <w:p w:rsidR="00894073" w:rsidRDefault="00894073" w:rsidP="00894073">
            <w:pPr>
              <w:jc w:val="center"/>
              <w:rPr>
                <w:rFonts w:ascii="Calibri" w:hAnsi="Calibri" w:cs="Calibri"/>
                <w:color w:val="000000"/>
                <w:sz w:val="22"/>
                <w:szCs w:val="22"/>
              </w:rPr>
            </w:pPr>
            <w:r>
              <w:rPr>
                <w:rFonts w:ascii="Calibri" w:hAnsi="Calibri" w:cs="Calibri"/>
                <w:color w:val="000000"/>
                <w:sz w:val="22"/>
                <w:szCs w:val="22"/>
              </w:rPr>
              <w:t>RESPONDIDO</w:t>
            </w:r>
          </w:p>
        </w:tc>
      </w:tr>
      <w:tr w:rsidR="00894073"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894073" w:rsidRPr="001E2AF2" w:rsidRDefault="00894073" w:rsidP="00894073">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894073" w:rsidRDefault="00894073" w:rsidP="00894073">
            <w:pPr>
              <w:jc w:val="center"/>
              <w:rPr>
                <w:rFonts w:ascii="Calibri" w:hAnsi="Calibri" w:cs="Calibri"/>
                <w:color w:val="000000"/>
                <w:sz w:val="20"/>
                <w:szCs w:val="20"/>
              </w:rPr>
            </w:pPr>
            <w:r>
              <w:rPr>
                <w:rFonts w:ascii="Calibri" w:hAnsi="Calibri" w:cs="Calibri"/>
                <w:color w:val="000000"/>
                <w:sz w:val="20"/>
                <w:szCs w:val="20"/>
              </w:rPr>
              <w:t>“Prezados, preciso de informações sobre o Decreto 1164/71. Gostaria de contar com a sua concepção. Para isso, gostaria de ter dados especialmente de antes da edição, mas também de depois. Tudo interessa para meu trabalho. Discursos, atas, reuniões. Todos os tipos de documentos. Estou escrevendo um livro reportagem. Obrigada.” (sic)</w:t>
            </w:r>
          </w:p>
        </w:tc>
        <w:tc>
          <w:tcPr>
            <w:tcW w:w="2268" w:type="dxa"/>
            <w:tcBorders>
              <w:top w:val="single" w:sz="4" w:space="0" w:color="auto"/>
              <w:left w:val="single" w:sz="4" w:space="0" w:color="auto"/>
              <w:bottom w:val="single" w:sz="4" w:space="0" w:color="auto"/>
              <w:right w:val="single" w:sz="4" w:space="0" w:color="auto"/>
            </w:tcBorders>
            <w:vAlign w:val="center"/>
          </w:tcPr>
          <w:p w:rsidR="00894073" w:rsidRDefault="00637C6E" w:rsidP="00894073">
            <w:pPr>
              <w:jc w:val="center"/>
              <w:rPr>
                <w:rFonts w:ascii="Calibri" w:hAnsi="Calibri" w:cs="Calibri"/>
                <w:color w:val="000000"/>
                <w:sz w:val="22"/>
                <w:szCs w:val="22"/>
              </w:rPr>
            </w:pPr>
            <w:r>
              <w:rPr>
                <w:rFonts w:ascii="Calibri" w:hAnsi="Calibri" w:cs="Calibri"/>
                <w:color w:val="000000"/>
                <w:sz w:val="22"/>
                <w:szCs w:val="22"/>
              </w:rPr>
              <w:t>RESPONDIDO</w:t>
            </w:r>
          </w:p>
        </w:tc>
      </w:tr>
      <w:tr w:rsidR="00894073"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894073" w:rsidRPr="00AA77C5" w:rsidRDefault="00894073" w:rsidP="00894073">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894073" w:rsidRDefault="00894073" w:rsidP="00894073">
            <w:pPr>
              <w:jc w:val="center"/>
              <w:rPr>
                <w:rFonts w:ascii="Calibri" w:hAnsi="Calibri" w:cs="Calibri"/>
                <w:color w:val="000000"/>
                <w:sz w:val="20"/>
                <w:szCs w:val="20"/>
              </w:rPr>
            </w:pPr>
            <w:r>
              <w:rPr>
                <w:rFonts w:ascii="Calibri" w:hAnsi="Calibri" w:cs="Calibri"/>
                <w:color w:val="000000"/>
                <w:sz w:val="20"/>
                <w:szCs w:val="20"/>
              </w:rPr>
              <w:t>“Boa tarde. Gostaria de incluir no meu pedido o vídeo do discurso histórico do Ulysses Guimarães no encerramento da Constituinte ‘Ódio e Nojo à Ditadura’. O histórico discurso de Ulysses Guimarães ao promulgar a Constituição.</w:t>
            </w:r>
            <w:r>
              <w:rPr>
                <w:rFonts w:ascii="Calibri" w:hAnsi="Calibri" w:cs="Calibri"/>
                <w:color w:val="000000"/>
                <w:sz w:val="20"/>
                <w:szCs w:val="20"/>
              </w:rPr>
              <w:br/>
            </w:r>
            <w:r>
              <w:rPr>
                <w:rFonts w:ascii="Calibri" w:hAnsi="Calibri" w:cs="Calibri"/>
                <w:color w:val="000000"/>
                <w:sz w:val="20"/>
                <w:szCs w:val="20"/>
              </w:rPr>
              <w:lastRenderedPageBreak/>
              <w:t>https://www.youtube.com/watch?v=QoZ5J0P6bNc.</w:t>
            </w:r>
            <w:r>
              <w:rPr>
                <w:rFonts w:ascii="Calibri" w:hAnsi="Calibri" w:cs="Calibri"/>
                <w:color w:val="000000"/>
                <w:sz w:val="20"/>
                <w:szCs w:val="20"/>
              </w:rPr>
              <w:br/>
              <w:t>Muito obrigada!” (sic)</w:t>
            </w:r>
          </w:p>
        </w:tc>
        <w:tc>
          <w:tcPr>
            <w:tcW w:w="2268" w:type="dxa"/>
            <w:tcBorders>
              <w:top w:val="single" w:sz="4" w:space="0" w:color="auto"/>
              <w:left w:val="single" w:sz="4" w:space="0" w:color="auto"/>
              <w:bottom w:val="single" w:sz="4" w:space="0" w:color="auto"/>
              <w:right w:val="single" w:sz="4" w:space="0" w:color="auto"/>
            </w:tcBorders>
            <w:vAlign w:val="center"/>
          </w:tcPr>
          <w:p w:rsidR="00894073" w:rsidRDefault="00894073" w:rsidP="00894073">
            <w:pPr>
              <w:jc w:val="center"/>
              <w:rPr>
                <w:rFonts w:ascii="Calibri" w:hAnsi="Calibri" w:cs="Calibri"/>
                <w:color w:val="000000"/>
                <w:sz w:val="22"/>
                <w:szCs w:val="22"/>
              </w:rPr>
            </w:pPr>
            <w:r>
              <w:rPr>
                <w:rFonts w:ascii="Calibri" w:hAnsi="Calibri" w:cs="Calibri"/>
                <w:color w:val="000000"/>
                <w:sz w:val="22"/>
                <w:szCs w:val="22"/>
              </w:rPr>
              <w:lastRenderedPageBreak/>
              <w:t>RESPONDIDO</w:t>
            </w:r>
          </w:p>
        </w:tc>
      </w:tr>
      <w:tr w:rsidR="00894073"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894073" w:rsidRPr="00AA77C5" w:rsidRDefault="00894073" w:rsidP="00894073">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894073" w:rsidRDefault="00894073" w:rsidP="00894073">
            <w:pPr>
              <w:jc w:val="center"/>
              <w:rPr>
                <w:rFonts w:ascii="Calibri" w:hAnsi="Calibri" w:cs="Calibri"/>
                <w:color w:val="000000"/>
                <w:sz w:val="20"/>
                <w:szCs w:val="20"/>
              </w:rPr>
            </w:pPr>
            <w:r>
              <w:rPr>
                <w:rFonts w:ascii="Calibri" w:hAnsi="Calibri" w:cs="Calibri"/>
                <w:color w:val="000000"/>
                <w:sz w:val="20"/>
                <w:szCs w:val="20"/>
              </w:rPr>
              <w:t>“Solicito à Comissão Temporária Externa, que acompanhou as ações de enfrentamento às manchas de óleo no litoral brasileiro (CTEOLEO), o envio do relatório final dos debates que ocorrem no Senado Federal, sobre o vazamento de petróleo que na costa brasileira no ano de 2019.”</w:t>
            </w:r>
          </w:p>
        </w:tc>
        <w:tc>
          <w:tcPr>
            <w:tcW w:w="2268" w:type="dxa"/>
            <w:tcBorders>
              <w:top w:val="single" w:sz="4" w:space="0" w:color="auto"/>
              <w:left w:val="single" w:sz="4" w:space="0" w:color="auto"/>
              <w:bottom w:val="single" w:sz="4" w:space="0" w:color="auto"/>
              <w:right w:val="single" w:sz="4" w:space="0" w:color="auto"/>
            </w:tcBorders>
            <w:vAlign w:val="center"/>
          </w:tcPr>
          <w:p w:rsidR="00894073" w:rsidRDefault="00894073" w:rsidP="00894073">
            <w:pPr>
              <w:jc w:val="center"/>
              <w:rPr>
                <w:rFonts w:ascii="Calibri" w:hAnsi="Calibri" w:cs="Calibri"/>
                <w:color w:val="000000"/>
                <w:sz w:val="22"/>
                <w:szCs w:val="22"/>
              </w:rPr>
            </w:pPr>
            <w:r>
              <w:rPr>
                <w:rFonts w:ascii="Calibri" w:hAnsi="Calibri" w:cs="Calibri"/>
                <w:color w:val="000000"/>
                <w:sz w:val="22"/>
                <w:szCs w:val="22"/>
              </w:rPr>
              <w:t>RESPONDIDO</w:t>
            </w:r>
          </w:p>
        </w:tc>
      </w:tr>
      <w:tr w:rsidR="00894073" w:rsidRPr="004D0635" w:rsidTr="0051428B">
        <w:trPr>
          <w:trHeight w:val="53"/>
        </w:trPr>
        <w:tc>
          <w:tcPr>
            <w:tcW w:w="992" w:type="dxa"/>
            <w:tcBorders>
              <w:top w:val="single" w:sz="4" w:space="0" w:color="auto"/>
              <w:left w:val="single" w:sz="4" w:space="0" w:color="auto"/>
              <w:bottom w:val="single" w:sz="4" w:space="0" w:color="auto"/>
              <w:right w:val="single" w:sz="4" w:space="0" w:color="auto"/>
            </w:tcBorders>
          </w:tcPr>
          <w:p w:rsidR="00894073" w:rsidRPr="00AA77C5" w:rsidRDefault="00894073" w:rsidP="00894073">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894073" w:rsidRDefault="00894073" w:rsidP="00894073">
            <w:pPr>
              <w:jc w:val="center"/>
              <w:rPr>
                <w:rFonts w:ascii="Calibri" w:hAnsi="Calibri" w:cs="Calibri"/>
                <w:color w:val="000000"/>
                <w:sz w:val="20"/>
                <w:szCs w:val="20"/>
              </w:rPr>
            </w:pPr>
            <w:r>
              <w:rPr>
                <w:rFonts w:ascii="Calibri" w:hAnsi="Calibri" w:cs="Calibri"/>
                <w:color w:val="000000"/>
                <w:sz w:val="20"/>
                <w:szCs w:val="20"/>
              </w:rPr>
              <w:t>“Prezados,</w:t>
            </w:r>
            <w:r>
              <w:rPr>
                <w:rFonts w:ascii="Calibri" w:hAnsi="Calibri" w:cs="Calibri"/>
                <w:color w:val="000000"/>
                <w:sz w:val="20"/>
                <w:szCs w:val="20"/>
              </w:rPr>
              <w:br/>
              <w:t>Gostaria, por gentileza, de verificar a possibilidade de me enviarem a exposição de motivos relacionada a Lei 8.429/92, atrelado à sua publicação original. Necessito do documento para utilizar em meu TCC, pois estou escrevendo acerca da improbidade administrativa.</w:t>
            </w:r>
            <w:r>
              <w:rPr>
                <w:rFonts w:ascii="Calibri" w:hAnsi="Calibri" w:cs="Calibri"/>
                <w:color w:val="000000"/>
                <w:sz w:val="20"/>
                <w:szCs w:val="20"/>
              </w:rPr>
              <w:br/>
              <w:t>Desde já, agradeço!” (sic)</w:t>
            </w:r>
          </w:p>
        </w:tc>
        <w:tc>
          <w:tcPr>
            <w:tcW w:w="2268" w:type="dxa"/>
            <w:tcBorders>
              <w:top w:val="single" w:sz="4" w:space="0" w:color="auto"/>
              <w:left w:val="single" w:sz="4" w:space="0" w:color="auto"/>
              <w:bottom w:val="single" w:sz="4" w:space="0" w:color="auto"/>
              <w:right w:val="single" w:sz="4" w:space="0" w:color="auto"/>
            </w:tcBorders>
            <w:vAlign w:val="center"/>
          </w:tcPr>
          <w:p w:rsidR="00894073" w:rsidRDefault="00894073" w:rsidP="00894073">
            <w:pPr>
              <w:jc w:val="center"/>
              <w:rPr>
                <w:rFonts w:ascii="Calibri" w:hAnsi="Calibri" w:cs="Calibri"/>
                <w:color w:val="000000"/>
                <w:sz w:val="22"/>
                <w:szCs w:val="22"/>
              </w:rPr>
            </w:pPr>
            <w:r>
              <w:rPr>
                <w:rFonts w:ascii="Calibri" w:hAnsi="Calibri" w:cs="Calibri"/>
                <w:color w:val="000000"/>
                <w:sz w:val="22"/>
                <w:szCs w:val="22"/>
              </w:rPr>
              <w:t>RESPONDIDO</w:t>
            </w:r>
          </w:p>
        </w:tc>
      </w:tr>
      <w:tr w:rsidR="00894073"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894073" w:rsidRPr="00AA77C5" w:rsidRDefault="00894073" w:rsidP="00894073">
            <w:pPr>
              <w:pStyle w:val="PargrafodaLista"/>
              <w:numPr>
                <w:ilvl w:val="0"/>
                <w:numId w:val="24"/>
              </w:numPr>
              <w:jc w:val="both"/>
              <w:rPr>
                <w:sz w:val="20"/>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894073" w:rsidRDefault="00894073" w:rsidP="00894073">
            <w:pPr>
              <w:jc w:val="center"/>
              <w:rPr>
                <w:rFonts w:ascii="Calibri" w:hAnsi="Calibri" w:cs="Calibri"/>
                <w:color w:val="000000"/>
                <w:sz w:val="20"/>
                <w:szCs w:val="20"/>
              </w:rPr>
            </w:pPr>
            <w:r>
              <w:rPr>
                <w:rFonts w:ascii="Calibri" w:hAnsi="Calibri" w:cs="Calibri"/>
                <w:color w:val="000000"/>
                <w:sz w:val="20"/>
                <w:szCs w:val="20"/>
              </w:rPr>
              <w:t>“Boa tarde, me chamo XXXX, sou estudante de Ciência Política da UnB. Gostaria de saber como posso ter acesso a todas as representações do Conselho de Ética e Decoro Parlamentar do Senado Federal, de 2018-2022. Desde já agradeço. Atenciosamente. ” (sic)</w:t>
            </w:r>
          </w:p>
        </w:tc>
        <w:tc>
          <w:tcPr>
            <w:tcW w:w="2268" w:type="dxa"/>
            <w:tcBorders>
              <w:top w:val="single" w:sz="4" w:space="0" w:color="auto"/>
              <w:left w:val="single" w:sz="4" w:space="0" w:color="auto"/>
              <w:bottom w:val="single" w:sz="4" w:space="0" w:color="auto"/>
              <w:right w:val="single" w:sz="4" w:space="0" w:color="auto"/>
            </w:tcBorders>
            <w:vAlign w:val="center"/>
          </w:tcPr>
          <w:p w:rsidR="00894073" w:rsidRDefault="00894073" w:rsidP="00894073">
            <w:pPr>
              <w:jc w:val="center"/>
              <w:rPr>
                <w:rFonts w:ascii="Calibri" w:hAnsi="Calibri" w:cs="Calibri"/>
                <w:color w:val="000000"/>
                <w:sz w:val="22"/>
                <w:szCs w:val="22"/>
              </w:rPr>
            </w:pPr>
            <w:r>
              <w:rPr>
                <w:rFonts w:ascii="Calibri" w:hAnsi="Calibri" w:cs="Calibri"/>
                <w:color w:val="000000"/>
                <w:sz w:val="22"/>
                <w:szCs w:val="22"/>
              </w:rPr>
              <w:t>RESPONDIDO</w:t>
            </w:r>
          </w:p>
        </w:tc>
      </w:tr>
      <w:tr w:rsidR="00894073"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894073" w:rsidRPr="00AA77C5" w:rsidRDefault="00894073" w:rsidP="00894073">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894073" w:rsidRDefault="00894073" w:rsidP="00894073">
            <w:pPr>
              <w:jc w:val="center"/>
              <w:rPr>
                <w:rFonts w:ascii="Calibri" w:hAnsi="Calibri" w:cs="Calibri"/>
                <w:color w:val="000000"/>
                <w:sz w:val="20"/>
                <w:szCs w:val="20"/>
              </w:rPr>
            </w:pPr>
            <w:r>
              <w:rPr>
                <w:rFonts w:ascii="Calibri" w:hAnsi="Calibri" w:cs="Calibri"/>
                <w:color w:val="000000"/>
                <w:sz w:val="20"/>
                <w:szCs w:val="20"/>
              </w:rPr>
              <w:t>"Gostaria de ter acesso na íntegra de todos os documentos referentes a Lei de Responsabilidade Fiscal, criada em 2000." (sic)</w:t>
            </w:r>
          </w:p>
        </w:tc>
        <w:tc>
          <w:tcPr>
            <w:tcW w:w="2268" w:type="dxa"/>
            <w:tcBorders>
              <w:top w:val="single" w:sz="4" w:space="0" w:color="auto"/>
              <w:left w:val="single" w:sz="4" w:space="0" w:color="auto"/>
              <w:bottom w:val="single" w:sz="4" w:space="0" w:color="auto"/>
              <w:right w:val="single" w:sz="4" w:space="0" w:color="auto"/>
            </w:tcBorders>
            <w:vAlign w:val="center"/>
          </w:tcPr>
          <w:p w:rsidR="00894073" w:rsidRDefault="00894073" w:rsidP="00894073">
            <w:pPr>
              <w:jc w:val="center"/>
              <w:rPr>
                <w:rFonts w:ascii="Calibri" w:hAnsi="Calibri" w:cs="Calibri"/>
                <w:color w:val="000000"/>
                <w:sz w:val="22"/>
                <w:szCs w:val="22"/>
              </w:rPr>
            </w:pPr>
            <w:r>
              <w:rPr>
                <w:rFonts w:ascii="Calibri" w:hAnsi="Calibri" w:cs="Calibri"/>
                <w:color w:val="000000"/>
                <w:sz w:val="22"/>
                <w:szCs w:val="22"/>
              </w:rPr>
              <w:t>RESPONDIDO</w:t>
            </w:r>
          </w:p>
        </w:tc>
      </w:tr>
      <w:tr w:rsidR="00894073"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894073" w:rsidRPr="00AA77C5" w:rsidRDefault="00894073" w:rsidP="00894073">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894073" w:rsidRDefault="00894073" w:rsidP="00894073">
            <w:pPr>
              <w:jc w:val="center"/>
              <w:rPr>
                <w:rFonts w:ascii="Calibri" w:hAnsi="Calibri" w:cs="Calibri"/>
                <w:color w:val="000000"/>
                <w:sz w:val="20"/>
                <w:szCs w:val="20"/>
              </w:rPr>
            </w:pPr>
            <w:r>
              <w:rPr>
                <w:rFonts w:ascii="Calibri" w:hAnsi="Calibri" w:cs="Calibri"/>
                <w:color w:val="000000"/>
                <w:sz w:val="20"/>
                <w:szCs w:val="20"/>
              </w:rPr>
              <w:t>“Gostaria de ter acesso na íntegra de todos os documentos referentes a CPI do orçamento, de 1983; a qual tem relação direta com desvio de verba pública por meio do projeto Orçamento União.” (sic)</w:t>
            </w:r>
          </w:p>
        </w:tc>
        <w:tc>
          <w:tcPr>
            <w:tcW w:w="2268" w:type="dxa"/>
            <w:tcBorders>
              <w:top w:val="single" w:sz="4" w:space="0" w:color="auto"/>
              <w:left w:val="single" w:sz="4" w:space="0" w:color="auto"/>
              <w:bottom w:val="single" w:sz="4" w:space="0" w:color="auto"/>
              <w:right w:val="single" w:sz="4" w:space="0" w:color="auto"/>
            </w:tcBorders>
            <w:vAlign w:val="center"/>
          </w:tcPr>
          <w:p w:rsidR="00894073" w:rsidRDefault="00894073" w:rsidP="00894073">
            <w:pPr>
              <w:jc w:val="center"/>
              <w:rPr>
                <w:rFonts w:ascii="Calibri" w:hAnsi="Calibri" w:cs="Calibri"/>
                <w:color w:val="000000"/>
                <w:sz w:val="22"/>
                <w:szCs w:val="22"/>
              </w:rPr>
            </w:pPr>
            <w:r>
              <w:rPr>
                <w:rFonts w:ascii="Calibri" w:hAnsi="Calibri" w:cs="Calibri"/>
                <w:color w:val="000000"/>
                <w:sz w:val="22"/>
                <w:szCs w:val="22"/>
              </w:rPr>
              <w:t>RESPONDIDO</w:t>
            </w:r>
          </w:p>
        </w:tc>
      </w:tr>
      <w:tr w:rsidR="00894073"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894073" w:rsidRPr="00AA77C5" w:rsidRDefault="00894073" w:rsidP="00894073">
            <w:pPr>
              <w:pStyle w:val="PargrafodaLista"/>
              <w:numPr>
                <w:ilvl w:val="0"/>
                <w:numId w:val="24"/>
              </w:numPr>
              <w:jc w:val="both"/>
              <w:rPr>
                <w:sz w:val="20"/>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894073" w:rsidRDefault="00894073" w:rsidP="00894073">
            <w:pPr>
              <w:jc w:val="center"/>
              <w:rPr>
                <w:rFonts w:ascii="Calibri" w:hAnsi="Calibri" w:cs="Calibri"/>
                <w:color w:val="000000"/>
                <w:sz w:val="20"/>
                <w:szCs w:val="20"/>
              </w:rPr>
            </w:pPr>
            <w:r>
              <w:rPr>
                <w:rFonts w:ascii="Calibri" w:hAnsi="Calibri" w:cs="Calibri"/>
                <w:color w:val="000000"/>
                <w:sz w:val="20"/>
                <w:szCs w:val="20"/>
              </w:rPr>
              <w:t>"Olá! Estava interessado na aprovação do Projeto de Lei 4173/2023. Não consegui ter acesso aos votos individuais de todos os senadores em relação ao projeto. Haveria alguma maneira de acessar esse documento?" (sic)</w:t>
            </w:r>
          </w:p>
        </w:tc>
        <w:tc>
          <w:tcPr>
            <w:tcW w:w="2268" w:type="dxa"/>
            <w:tcBorders>
              <w:top w:val="single" w:sz="4" w:space="0" w:color="auto"/>
              <w:left w:val="single" w:sz="4" w:space="0" w:color="auto"/>
              <w:bottom w:val="single" w:sz="4" w:space="0" w:color="auto"/>
              <w:right w:val="single" w:sz="4" w:space="0" w:color="auto"/>
            </w:tcBorders>
            <w:vAlign w:val="center"/>
          </w:tcPr>
          <w:p w:rsidR="00894073" w:rsidRDefault="00894073" w:rsidP="00894073">
            <w:pPr>
              <w:jc w:val="center"/>
              <w:rPr>
                <w:rFonts w:ascii="Calibri" w:hAnsi="Calibri" w:cs="Calibri"/>
                <w:color w:val="000000"/>
                <w:sz w:val="22"/>
                <w:szCs w:val="22"/>
              </w:rPr>
            </w:pPr>
            <w:r>
              <w:rPr>
                <w:rFonts w:ascii="Calibri" w:hAnsi="Calibri" w:cs="Calibri"/>
                <w:color w:val="000000"/>
                <w:sz w:val="22"/>
                <w:szCs w:val="22"/>
              </w:rPr>
              <w:t>RESPONDIDO</w:t>
            </w:r>
          </w:p>
        </w:tc>
      </w:tr>
      <w:tr w:rsidR="00894073"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894073" w:rsidRPr="00AA77C5" w:rsidRDefault="00894073" w:rsidP="00894073">
            <w:pPr>
              <w:pStyle w:val="PargrafodaLista"/>
              <w:numPr>
                <w:ilvl w:val="0"/>
                <w:numId w:val="24"/>
              </w:numPr>
              <w:jc w:val="both"/>
              <w:rPr>
                <w:rFonts w:asciiTheme="minorHAnsi" w:hAnsiTheme="minorHAnsi" w:cstheme="minorHAnsi"/>
                <w:sz w:val="20"/>
                <w:szCs w:val="22"/>
              </w:rPr>
            </w:pPr>
          </w:p>
          <w:p w:rsidR="00894073" w:rsidRDefault="00894073" w:rsidP="00894073">
            <w:p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894073" w:rsidRDefault="00894073" w:rsidP="00894073">
            <w:pPr>
              <w:jc w:val="center"/>
              <w:rPr>
                <w:rFonts w:ascii="Calibri" w:hAnsi="Calibri" w:cs="Calibri"/>
                <w:color w:val="000000"/>
                <w:sz w:val="20"/>
                <w:szCs w:val="20"/>
              </w:rPr>
            </w:pPr>
            <w:r>
              <w:rPr>
                <w:rFonts w:ascii="Calibri" w:hAnsi="Calibri" w:cs="Calibri"/>
                <w:color w:val="000000"/>
                <w:sz w:val="20"/>
                <w:szCs w:val="20"/>
              </w:rPr>
              <w:t>“Boa tarde! Desejaria saber o custo da tramitação de uma proposição no Senado. Da mesma forma, quantas proposições foram aprovadas ao longo de 2023, 2022, 2021, 2020 e 2019? Por fim, quantos familiares de senadores possuem passaporte diplomático? (discriminado por gabinete).” (sic)</w:t>
            </w:r>
          </w:p>
        </w:tc>
        <w:tc>
          <w:tcPr>
            <w:tcW w:w="2268" w:type="dxa"/>
            <w:tcBorders>
              <w:top w:val="single" w:sz="4" w:space="0" w:color="auto"/>
              <w:left w:val="single" w:sz="4" w:space="0" w:color="auto"/>
              <w:bottom w:val="single" w:sz="4" w:space="0" w:color="auto"/>
              <w:right w:val="single" w:sz="4" w:space="0" w:color="auto"/>
            </w:tcBorders>
            <w:vAlign w:val="center"/>
          </w:tcPr>
          <w:p w:rsidR="00894073" w:rsidRDefault="00894073" w:rsidP="00894073">
            <w:pPr>
              <w:jc w:val="center"/>
              <w:rPr>
                <w:rFonts w:ascii="Calibri" w:hAnsi="Calibri" w:cs="Calibri"/>
                <w:color w:val="000000"/>
                <w:sz w:val="22"/>
                <w:szCs w:val="22"/>
              </w:rPr>
            </w:pPr>
            <w:r>
              <w:rPr>
                <w:rFonts w:ascii="Calibri" w:hAnsi="Calibri" w:cs="Calibri"/>
                <w:color w:val="000000"/>
                <w:sz w:val="22"/>
                <w:szCs w:val="22"/>
              </w:rPr>
              <w:t>RESPONDIDO</w:t>
            </w:r>
          </w:p>
        </w:tc>
      </w:tr>
    </w:tbl>
    <w:p w:rsidR="00803134" w:rsidRDefault="00803134" w:rsidP="0027729C">
      <w:pPr>
        <w:jc w:val="both"/>
      </w:pPr>
    </w:p>
    <w:sectPr w:rsidR="00803134" w:rsidSect="002D77FC">
      <w:headerReference w:type="default" r:id="rId11"/>
      <w:footerReference w:type="default" r:id="rId12"/>
      <w:pgSz w:w="11907" w:h="16839" w:code="9"/>
      <w:pgMar w:top="1418" w:right="1701" w:bottom="1276" w:left="2552" w:header="709"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27E" w:rsidRDefault="006B327E" w:rsidP="00DC49C9">
      <w:r>
        <w:separator/>
      </w:r>
    </w:p>
  </w:endnote>
  <w:endnote w:type="continuationSeparator" w:id="0">
    <w:p w:rsidR="006B327E" w:rsidRDefault="006B327E" w:rsidP="00DC4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E07" w:rsidRPr="00B5143B" w:rsidRDefault="00044E07" w:rsidP="00841C08">
    <w:pPr>
      <w:pStyle w:val="Rodap"/>
      <w:ind w:firstLine="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27E" w:rsidRDefault="006B327E" w:rsidP="00DC49C9">
      <w:r>
        <w:separator/>
      </w:r>
    </w:p>
  </w:footnote>
  <w:footnote w:type="continuationSeparator" w:id="0">
    <w:p w:rsidR="006B327E" w:rsidRDefault="006B327E" w:rsidP="00DC4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55" w:type="dxa"/>
      <w:tblLayout w:type="fixed"/>
      <w:tblLook w:val="00A0" w:firstRow="1" w:lastRow="0" w:firstColumn="1" w:lastColumn="0" w:noHBand="0" w:noVBand="0"/>
    </w:tblPr>
    <w:tblGrid>
      <w:gridCol w:w="3227"/>
      <w:gridCol w:w="5528"/>
    </w:tblGrid>
    <w:tr w:rsidR="00044E07" w:rsidTr="00AB09C2">
      <w:tc>
        <w:tcPr>
          <w:tcW w:w="3227" w:type="dxa"/>
          <w:vAlign w:val="center"/>
        </w:tcPr>
        <w:p w:rsidR="00044E07" w:rsidRDefault="00044E07" w:rsidP="00DF1B51">
          <w:pPr>
            <w:pStyle w:val="Cabealho"/>
            <w:spacing w:after="600"/>
            <w:ind w:firstLine="0"/>
          </w:pPr>
          <w:r>
            <w:rPr>
              <w:noProof/>
              <w:lang w:eastAsia="pt-BR"/>
            </w:rPr>
            <w:drawing>
              <wp:inline distT="0" distB="0" distL="0" distR="0" wp14:anchorId="773E10DD" wp14:editId="2319E114">
                <wp:extent cx="1095375" cy="382137"/>
                <wp:effectExtent l="0" t="0" r="0" b="0"/>
                <wp:docPr id="16" name="Imagem 16" descr="C:\Documents and Settings\rafaelm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Documents and Settings\rafaelmr\Desktop\1.jpg"/>
                        <pic:cNvPicPr>
                          <a:picLocks noChangeAspect="1" noChangeArrowheads="1"/>
                        </pic:cNvPicPr>
                      </pic:nvPicPr>
                      <pic:blipFill>
                        <a:blip r:embed="rId1"/>
                        <a:srcRect/>
                        <a:stretch>
                          <a:fillRect/>
                        </a:stretch>
                      </pic:blipFill>
                      <pic:spPr bwMode="auto">
                        <a:xfrm>
                          <a:off x="0" y="0"/>
                          <a:ext cx="1117464" cy="389843"/>
                        </a:xfrm>
                        <a:prstGeom prst="rect">
                          <a:avLst/>
                        </a:prstGeom>
                        <a:noFill/>
                        <a:ln w="9525">
                          <a:noFill/>
                          <a:miter lim="800000"/>
                          <a:headEnd/>
                          <a:tailEnd/>
                        </a:ln>
                      </pic:spPr>
                    </pic:pic>
                  </a:graphicData>
                </a:graphic>
              </wp:inline>
            </w:drawing>
          </w:r>
        </w:p>
      </w:tc>
      <w:tc>
        <w:tcPr>
          <w:tcW w:w="5528" w:type="dxa"/>
          <w:vAlign w:val="center"/>
        </w:tcPr>
        <w:p w:rsidR="00044E07" w:rsidRDefault="00044E07" w:rsidP="00DF1B51">
          <w:pPr>
            <w:pStyle w:val="Cabealho"/>
            <w:spacing w:after="600"/>
            <w:jc w:val="right"/>
          </w:pPr>
          <w:r>
            <w:rPr>
              <w:noProof/>
              <w:lang w:eastAsia="pt-BR"/>
            </w:rPr>
            <w:drawing>
              <wp:inline distT="0" distB="0" distL="0" distR="0" wp14:anchorId="32DC7A3C" wp14:editId="4F4A0B97">
                <wp:extent cx="2816006" cy="334370"/>
                <wp:effectExtent l="0" t="0" r="3810" b="889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2855176" cy="339021"/>
                        </a:xfrm>
                        <a:prstGeom prst="rect">
                          <a:avLst/>
                        </a:prstGeom>
                        <a:noFill/>
                        <a:ln w="9525">
                          <a:noFill/>
                          <a:miter lim="800000"/>
                          <a:headEnd/>
                          <a:tailEnd/>
                        </a:ln>
                      </pic:spPr>
                    </pic:pic>
                  </a:graphicData>
                </a:graphic>
              </wp:inline>
            </w:drawing>
          </w:r>
        </w:p>
      </w:tc>
    </w:tr>
  </w:tbl>
  <w:p w:rsidR="00044E07" w:rsidRDefault="00044E0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172A"/>
    <w:multiLevelType w:val="hybridMultilevel"/>
    <w:tmpl w:val="90A4898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1" w15:restartNumberingAfterBreak="0">
    <w:nsid w:val="07740E70"/>
    <w:multiLevelType w:val="hybridMultilevel"/>
    <w:tmpl w:val="0570FA24"/>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0C1C48FB"/>
    <w:multiLevelType w:val="hybridMultilevel"/>
    <w:tmpl w:val="2DD46B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705D12"/>
    <w:multiLevelType w:val="hybridMultilevel"/>
    <w:tmpl w:val="799252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A42DC0"/>
    <w:multiLevelType w:val="hybridMultilevel"/>
    <w:tmpl w:val="339094F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194A6247"/>
    <w:multiLevelType w:val="hybridMultilevel"/>
    <w:tmpl w:val="2C7CE4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78D1969"/>
    <w:multiLevelType w:val="hybridMultilevel"/>
    <w:tmpl w:val="1820D8B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2B3F4496"/>
    <w:multiLevelType w:val="hybridMultilevel"/>
    <w:tmpl w:val="DD9064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0740469"/>
    <w:multiLevelType w:val="hybridMultilevel"/>
    <w:tmpl w:val="CA548E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2954925"/>
    <w:multiLevelType w:val="hybridMultilevel"/>
    <w:tmpl w:val="929A8F84"/>
    <w:lvl w:ilvl="0" w:tplc="0416000F">
      <w:start w:val="1"/>
      <w:numFmt w:val="decimal"/>
      <w:lvlText w:val="%1."/>
      <w:lvlJc w:val="left"/>
      <w:pPr>
        <w:ind w:left="711" w:hanging="360"/>
      </w:pPr>
    </w:lvl>
    <w:lvl w:ilvl="1" w:tplc="04160019" w:tentative="1">
      <w:start w:val="1"/>
      <w:numFmt w:val="lowerLetter"/>
      <w:lvlText w:val="%2."/>
      <w:lvlJc w:val="left"/>
      <w:pPr>
        <w:ind w:left="1431" w:hanging="360"/>
      </w:pPr>
    </w:lvl>
    <w:lvl w:ilvl="2" w:tplc="0416001B" w:tentative="1">
      <w:start w:val="1"/>
      <w:numFmt w:val="lowerRoman"/>
      <w:lvlText w:val="%3."/>
      <w:lvlJc w:val="right"/>
      <w:pPr>
        <w:ind w:left="2151" w:hanging="180"/>
      </w:pPr>
    </w:lvl>
    <w:lvl w:ilvl="3" w:tplc="0416000F" w:tentative="1">
      <w:start w:val="1"/>
      <w:numFmt w:val="decimal"/>
      <w:lvlText w:val="%4."/>
      <w:lvlJc w:val="left"/>
      <w:pPr>
        <w:ind w:left="2871" w:hanging="360"/>
      </w:pPr>
    </w:lvl>
    <w:lvl w:ilvl="4" w:tplc="04160019" w:tentative="1">
      <w:start w:val="1"/>
      <w:numFmt w:val="lowerLetter"/>
      <w:lvlText w:val="%5."/>
      <w:lvlJc w:val="left"/>
      <w:pPr>
        <w:ind w:left="3591" w:hanging="360"/>
      </w:pPr>
    </w:lvl>
    <w:lvl w:ilvl="5" w:tplc="0416001B" w:tentative="1">
      <w:start w:val="1"/>
      <w:numFmt w:val="lowerRoman"/>
      <w:lvlText w:val="%6."/>
      <w:lvlJc w:val="right"/>
      <w:pPr>
        <w:ind w:left="4311" w:hanging="180"/>
      </w:pPr>
    </w:lvl>
    <w:lvl w:ilvl="6" w:tplc="0416000F" w:tentative="1">
      <w:start w:val="1"/>
      <w:numFmt w:val="decimal"/>
      <w:lvlText w:val="%7."/>
      <w:lvlJc w:val="left"/>
      <w:pPr>
        <w:ind w:left="5031" w:hanging="360"/>
      </w:pPr>
    </w:lvl>
    <w:lvl w:ilvl="7" w:tplc="04160019" w:tentative="1">
      <w:start w:val="1"/>
      <w:numFmt w:val="lowerLetter"/>
      <w:lvlText w:val="%8."/>
      <w:lvlJc w:val="left"/>
      <w:pPr>
        <w:ind w:left="5751" w:hanging="360"/>
      </w:pPr>
    </w:lvl>
    <w:lvl w:ilvl="8" w:tplc="0416001B" w:tentative="1">
      <w:start w:val="1"/>
      <w:numFmt w:val="lowerRoman"/>
      <w:lvlText w:val="%9."/>
      <w:lvlJc w:val="right"/>
      <w:pPr>
        <w:ind w:left="6471" w:hanging="180"/>
      </w:pPr>
    </w:lvl>
  </w:abstractNum>
  <w:abstractNum w:abstractNumId="10" w15:restartNumberingAfterBreak="0">
    <w:nsid w:val="332F59AF"/>
    <w:multiLevelType w:val="hybridMultilevel"/>
    <w:tmpl w:val="BB1A6B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DA94FF3"/>
    <w:multiLevelType w:val="hybridMultilevel"/>
    <w:tmpl w:val="DD48D13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2EC072C"/>
    <w:multiLevelType w:val="hybridMultilevel"/>
    <w:tmpl w:val="BF1AFBF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D2A02BF"/>
    <w:multiLevelType w:val="hybridMultilevel"/>
    <w:tmpl w:val="0E3431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DD64D2B"/>
    <w:multiLevelType w:val="hybridMultilevel"/>
    <w:tmpl w:val="E38E5CA6"/>
    <w:lvl w:ilvl="0" w:tplc="EA08D192">
      <w:start w:val="1"/>
      <w:numFmt w:val="decimal"/>
      <w:lvlText w:val="%1."/>
      <w:lvlJc w:val="left"/>
      <w:pPr>
        <w:ind w:left="927" w:hanging="360"/>
      </w:pPr>
      <w:rPr>
        <w:rFonts w:hint="default"/>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4730D50"/>
    <w:multiLevelType w:val="hybridMultilevel"/>
    <w:tmpl w:val="ADE48D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52634E4"/>
    <w:multiLevelType w:val="hybridMultilevel"/>
    <w:tmpl w:val="A3B4C7A4"/>
    <w:lvl w:ilvl="0" w:tplc="0416000F">
      <w:start w:val="1"/>
      <w:numFmt w:val="decimal"/>
      <w:lvlText w:val="%1."/>
      <w:lvlJc w:val="left"/>
      <w:pPr>
        <w:ind w:left="711" w:hanging="360"/>
      </w:pPr>
    </w:lvl>
    <w:lvl w:ilvl="1" w:tplc="04160019" w:tentative="1">
      <w:start w:val="1"/>
      <w:numFmt w:val="lowerLetter"/>
      <w:lvlText w:val="%2."/>
      <w:lvlJc w:val="left"/>
      <w:pPr>
        <w:ind w:left="1431" w:hanging="360"/>
      </w:pPr>
    </w:lvl>
    <w:lvl w:ilvl="2" w:tplc="0416001B" w:tentative="1">
      <w:start w:val="1"/>
      <w:numFmt w:val="lowerRoman"/>
      <w:lvlText w:val="%3."/>
      <w:lvlJc w:val="right"/>
      <w:pPr>
        <w:ind w:left="2151" w:hanging="180"/>
      </w:pPr>
    </w:lvl>
    <w:lvl w:ilvl="3" w:tplc="0416000F" w:tentative="1">
      <w:start w:val="1"/>
      <w:numFmt w:val="decimal"/>
      <w:lvlText w:val="%4."/>
      <w:lvlJc w:val="left"/>
      <w:pPr>
        <w:ind w:left="2871" w:hanging="360"/>
      </w:pPr>
    </w:lvl>
    <w:lvl w:ilvl="4" w:tplc="04160019" w:tentative="1">
      <w:start w:val="1"/>
      <w:numFmt w:val="lowerLetter"/>
      <w:lvlText w:val="%5."/>
      <w:lvlJc w:val="left"/>
      <w:pPr>
        <w:ind w:left="3591" w:hanging="360"/>
      </w:pPr>
    </w:lvl>
    <w:lvl w:ilvl="5" w:tplc="0416001B" w:tentative="1">
      <w:start w:val="1"/>
      <w:numFmt w:val="lowerRoman"/>
      <w:lvlText w:val="%6."/>
      <w:lvlJc w:val="right"/>
      <w:pPr>
        <w:ind w:left="4311" w:hanging="180"/>
      </w:pPr>
    </w:lvl>
    <w:lvl w:ilvl="6" w:tplc="0416000F" w:tentative="1">
      <w:start w:val="1"/>
      <w:numFmt w:val="decimal"/>
      <w:lvlText w:val="%7."/>
      <w:lvlJc w:val="left"/>
      <w:pPr>
        <w:ind w:left="5031" w:hanging="360"/>
      </w:pPr>
    </w:lvl>
    <w:lvl w:ilvl="7" w:tplc="04160019" w:tentative="1">
      <w:start w:val="1"/>
      <w:numFmt w:val="lowerLetter"/>
      <w:lvlText w:val="%8."/>
      <w:lvlJc w:val="left"/>
      <w:pPr>
        <w:ind w:left="5751" w:hanging="360"/>
      </w:pPr>
    </w:lvl>
    <w:lvl w:ilvl="8" w:tplc="0416001B" w:tentative="1">
      <w:start w:val="1"/>
      <w:numFmt w:val="lowerRoman"/>
      <w:lvlText w:val="%9."/>
      <w:lvlJc w:val="right"/>
      <w:pPr>
        <w:ind w:left="6471" w:hanging="180"/>
      </w:pPr>
    </w:lvl>
  </w:abstractNum>
  <w:abstractNum w:abstractNumId="17" w15:restartNumberingAfterBreak="0">
    <w:nsid w:val="66593C73"/>
    <w:multiLevelType w:val="hybridMultilevel"/>
    <w:tmpl w:val="B1B29E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CA557E1"/>
    <w:multiLevelType w:val="hybridMultilevel"/>
    <w:tmpl w:val="AEBCD78A"/>
    <w:lvl w:ilvl="0" w:tplc="977614E4">
      <w:start w:val="1"/>
      <w:numFmt w:val="bullet"/>
      <w:lvlText w:val=""/>
      <w:lvlJc w:val="left"/>
      <w:pPr>
        <w:ind w:left="644" w:hanging="360"/>
      </w:pPr>
      <w:rPr>
        <w:rFonts w:ascii="Symbol" w:eastAsia="Times New Roman" w:hAnsi="Symbol" w:cs="Times New Roman"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9" w15:restartNumberingAfterBreak="0">
    <w:nsid w:val="701B0599"/>
    <w:multiLevelType w:val="hybridMultilevel"/>
    <w:tmpl w:val="ED9C1A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9AB5772"/>
    <w:multiLevelType w:val="hybridMultilevel"/>
    <w:tmpl w:val="BA34E27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DF02738"/>
    <w:multiLevelType w:val="hybridMultilevel"/>
    <w:tmpl w:val="A2F067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E9C76EA"/>
    <w:multiLevelType w:val="hybridMultilevel"/>
    <w:tmpl w:val="84124D24"/>
    <w:lvl w:ilvl="0" w:tplc="0416000F">
      <w:start w:val="1"/>
      <w:numFmt w:val="decimal"/>
      <w:lvlText w:val="%1."/>
      <w:lvlJc w:val="left"/>
      <w:pPr>
        <w:ind w:left="711" w:hanging="360"/>
      </w:pPr>
    </w:lvl>
    <w:lvl w:ilvl="1" w:tplc="04160019" w:tentative="1">
      <w:start w:val="1"/>
      <w:numFmt w:val="lowerLetter"/>
      <w:lvlText w:val="%2."/>
      <w:lvlJc w:val="left"/>
      <w:pPr>
        <w:ind w:left="1431" w:hanging="360"/>
      </w:pPr>
    </w:lvl>
    <w:lvl w:ilvl="2" w:tplc="0416001B" w:tentative="1">
      <w:start w:val="1"/>
      <w:numFmt w:val="lowerRoman"/>
      <w:lvlText w:val="%3."/>
      <w:lvlJc w:val="right"/>
      <w:pPr>
        <w:ind w:left="2151" w:hanging="180"/>
      </w:pPr>
    </w:lvl>
    <w:lvl w:ilvl="3" w:tplc="0416000F" w:tentative="1">
      <w:start w:val="1"/>
      <w:numFmt w:val="decimal"/>
      <w:lvlText w:val="%4."/>
      <w:lvlJc w:val="left"/>
      <w:pPr>
        <w:ind w:left="2871" w:hanging="360"/>
      </w:pPr>
    </w:lvl>
    <w:lvl w:ilvl="4" w:tplc="04160019" w:tentative="1">
      <w:start w:val="1"/>
      <w:numFmt w:val="lowerLetter"/>
      <w:lvlText w:val="%5."/>
      <w:lvlJc w:val="left"/>
      <w:pPr>
        <w:ind w:left="3591" w:hanging="360"/>
      </w:pPr>
    </w:lvl>
    <w:lvl w:ilvl="5" w:tplc="0416001B" w:tentative="1">
      <w:start w:val="1"/>
      <w:numFmt w:val="lowerRoman"/>
      <w:lvlText w:val="%6."/>
      <w:lvlJc w:val="right"/>
      <w:pPr>
        <w:ind w:left="4311" w:hanging="180"/>
      </w:pPr>
    </w:lvl>
    <w:lvl w:ilvl="6" w:tplc="0416000F" w:tentative="1">
      <w:start w:val="1"/>
      <w:numFmt w:val="decimal"/>
      <w:lvlText w:val="%7."/>
      <w:lvlJc w:val="left"/>
      <w:pPr>
        <w:ind w:left="5031" w:hanging="360"/>
      </w:pPr>
    </w:lvl>
    <w:lvl w:ilvl="7" w:tplc="04160019" w:tentative="1">
      <w:start w:val="1"/>
      <w:numFmt w:val="lowerLetter"/>
      <w:lvlText w:val="%8."/>
      <w:lvlJc w:val="left"/>
      <w:pPr>
        <w:ind w:left="5751" w:hanging="360"/>
      </w:pPr>
    </w:lvl>
    <w:lvl w:ilvl="8" w:tplc="0416001B" w:tentative="1">
      <w:start w:val="1"/>
      <w:numFmt w:val="lowerRoman"/>
      <w:lvlText w:val="%9."/>
      <w:lvlJc w:val="right"/>
      <w:pPr>
        <w:ind w:left="6471"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0"/>
  </w:num>
  <w:num w:numId="5">
    <w:abstractNumId w:val="1"/>
  </w:num>
  <w:num w:numId="6">
    <w:abstractNumId w:val="11"/>
  </w:num>
  <w:num w:numId="7">
    <w:abstractNumId w:val="5"/>
  </w:num>
  <w:num w:numId="8">
    <w:abstractNumId w:val="21"/>
  </w:num>
  <w:num w:numId="9">
    <w:abstractNumId w:val="19"/>
  </w:num>
  <w:num w:numId="10">
    <w:abstractNumId w:val="7"/>
  </w:num>
  <w:num w:numId="11">
    <w:abstractNumId w:val="15"/>
  </w:num>
  <w:num w:numId="12">
    <w:abstractNumId w:val="9"/>
  </w:num>
  <w:num w:numId="13">
    <w:abstractNumId w:val="22"/>
  </w:num>
  <w:num w:numId="14">
    <w:abstractNumId w:val="8"/>
  </w:num>
  <w:num w:numId="15">
    <w:abstractNumId w:val="2"/>
  </w:num>
  <w:num w:numId="16">
    <w:abstractNumId w:val="17"/>
  </w:num>
  <w:num w:numId="17">
    <w:abstractNumId w:val="16"/>
  </w:num>
  <w:num w:numId="18">
    <w:abstractNumId w:val="18"/>
  </w:num>
  <w:num w:numId="19">
    <w:abstractNumId w:val="13"/>
  </w:num>
  <w:num w:numId="20">
    <w:abstractNumId w:val="20"/>
  </w:num>
  <w:num w:numId="21">
    <w:abstractNumId w:val="10"/>
  </w:num>
  <w:num w:numId="22">
    <w:abstractNumId w:val="12"/>
  </w:num>
  <w:num w:numId="23">
    <w:abstractNumId w:val="1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8F"/>
    <w:rsid w:val="00000270"/>
    <w:rsid w:val="000008E5"/>
    <w:rsid w:val="00000D93"/>
    <w:rsid w:val="0000115C"/>
    <w:rsid w:val="000014FD"/>
    <w:rsid w:val="000015D6"/>
    <w:rsid w:val="0000317C"/>
    <w:rsid w:val="0000478B"/>
    <w:rsid w:val="00005197"/>
    <w:rsid w:val="00005DBC"/>
    <w:rsid w:val="00005E93"/>
    <w:rsid w:val="00006890"/>
    <w:rsid w:val="00007E34"/>
    <w:rsid w:val="0001018D"/>
    <w:rsid w:val="00010337"/>
    <w:rsid w:val="00010B3B"/>
    <w:rsid w:val="0001109A"/>
    <w:rsid w:val="000120C2"/>
    <w:rsid w:val="000138AD"/>
    <w:rsid w:val="00013AA6"/>
    <w:rsid w:val="00013DC4"/>
    <w:rsid w:val="00014297"/>
    <w:rsid w:val="0001435A"/>
    <w:rsid w:val="0001468B"/>
    <w:rsid w:val="000146EB"/>
    <w:rsid w:val="00014E35"/>
    <w:rsid w:val="00015C6F"/>
    <w:rsid w:val="00016ADD"/>
    <w:rsid w:val="0001706B"/>
    <w:rsid w:val="000172C0"/>
    <w:rsid w:val="00017FD0"/>
    <w:rsid w:val="00020AB4"/>
    <w:rsid w:val="00020C7C"/>
    <w:rsid w:val="00020CC9"/>
    <w:rsid w:val="00021564"/>
    <w:rsid w:val="00022218"/>
    <w:rsid w:val="00022706"/>
    <w:rsid w:val="00023030"/>
    <w:rsid w:val="000234E0"/>
    <w:rsid w:val="00024069"/>
    <w:rsid w:val="0002556F"/>
    <w:rsid w:val="00025572"/>
    <w:rsid w:val="00025F5A"/>
    <w:rsid w:val="00026CCB"/>
    <w:rsid w:val="0002744F"/>
    <w:rsid w:val="00027C2F"/>
    <w:rsid w:val="0003046C"/>
    <w:rsid w:val="00030A31"/>
    <w:rsid w:val="00030FF7"/>
    <w:rsid w:val="000319DF"/>
    <w:rsid w:val="00031C3A"/>
    <w:rsid w:val="00031E1F"/>
    <w:rsid w:val="000320F0"/>
    <w:rsid w:val="0003318F"/>
    <w:rsid w:val="00033A8E"/>
    <w:rsid w:val="00034613"/>
    <w:rsid w:val="00034B3E"/>
    <w:rsid w:val="00034FF6"/>
    <w:rsid w:val="000367F7"/>
    <w:rsid w:val="00036C6A"/>
    <w:rsid w:val="00037B4D"/>
    <w:rsid w:val="000408A1"/>
    <w:rsid w:val="000410F4"/>
    <w:rsid w:val="00041A49"/>
    <w:rsid w:val="00041D47"/>
    <w:rsid w:val="00041F63"/>
    <w:rsid w:val="00041F9E"/>
    <w:rsid w:val="00043A3C"/>
    <w:rsid w:val="00043A9E"/>
    <w:rsid w:val="00044E07"/>
    <w:rsid w:val="00044F50"/>
    <w:rsid w:val="000457C5"/>
    <w:rsid w:val="00045AF0"/>
    <w:rsid w:val="00045DE0"/>
    <w:rsid w:val="000466AD"/>
    <w:rsid w:val="0004715B"/>
    <w:rsid w:val="000472C4"/>
    <w:rsid w:val="00047B3D"/>
    <w:rsid w:val="00047F9C"/>
    <w:rsid w:val="00050392"/>
    <w:rsid w:val="00050F7B"/>
    <w:rsid w:val="00050FE9"/>
    <w:rsid w:val="00051A02"/>
    <w:rsid w:val="0005221C"/>
    <w:rsid w:val="00052F80"/>
    <w:rsid w:val="00053394"/>
    <w:rsid w:val="00053E12"/>
    <w:rsid w:val="00054745"/>
    <w:rsid w:val="00054BA5"/>
    <w:rsid w:val="000553D4"/>
    <w:rsid w:val="000557F6"/>
    <w:rsid w:val="00055E28"/>
    <w:rsid w:val="00056059"/>
    <w:rsid w:val="00056AD2"/>
    <w:rsid w:val="00056D1F"/>
    <w:rsid w:val="00060B81"/>
    <w:rsid w:val="00061711"/>
    <w:rsid w:val="00062023"/>
    <w:rsid w:val="00062329"/>
    <w:rsid w:val="00064215"/>
    <w:rsid w:val="00064600"/>
    <w:rsid w:val="000647C9"/>
    <w:rsid w:val="0006493B"/>
    <w:rsid w:val="0006585B"/>
    <w:rsid w:val="00065890"/>
    <w:rsid w:val="0006627A"/>
    <w:rsid w:val="0006714E"/>
    <w:rsid w:val="00067958"/>
    <w:rsid w:val="00070860"/>
    <w:rsid w:val="00070D7B"/>
    <w:rsid w:val="00070DA3"/>
    <w:rsid w:val="000710EB"/>
    <w:rsid w:val="00071213"/>
    <w:rsid w:val="000716EE"/>
    <w:rsid w:val="00071E06"/>
    <w:rsid w:val="0007215F"/>
    <w:rsid w:val="0007241D"/>
    <w:rsid w:val="000726B1"/>
    <w:rsid w:val="00072B6E"/>
    <w:rsid w:val="00073143"/>
    <w:rsid w:val="00074859"/>
    <w:rsid w:val="00075393"/>
    <w:rsid w:val="00077369"/>
    <w:rsid w:val="0007742C"/>
    <w:rsid w:val="00077DBE"/>
    <w:rsid w:val="0008055C"/>
    <w:rsid w:val="00080F4D"/>
    <w:rsid w:val="00081336"/>
    <w:rsid w:val="00081F7E"/>
    <w:rsid w:val="000826D3"/>
    <w:rsid w:val="00082DA1"/>
    <w:rsid w:val="00082E63"/>
    <w:rsid w:val="00083085"/>
    <w:rsid w:val="000834B7"/>
    <w:rsid w:val="00084490"/>
    <w:rsid w:val="00084C97"/>
    <w:rsid w:val="00084FB2"/>
    <w:rsid w:val="0008597B"/>
    <w:rsid w:val="0008662B"/>
    <w:rsid w:val="00086A16"/>
    <w:rsid w:val="00087F5A"/>
    <w:rsid w:val="000904BE"/>
    <w:rsid w:val="00090BA1"/>
    <w:rsid w:val="0009201B"/>
    <w:rsid w:val="0009212B"/>
    <w:rsid w:val="000935D3"/>
    <w:rsid w:val="00094474"/>
    <w:rsid w:val="00094584"/>
    <w:rsid w:val="00094AF1"/>
    <w:rsid w:val="00095787"/>
    <w:rsid w:val="00095989"/>
    <w:rsid w:val="00095EC0"/>
    <w:rsid w:val="00096329"/>
    <w:rsid w:val="00096357"/>
    <w:rsid w:val="0009655C"/>
    <w:rsid w:val="00096BCC"/>
    <w:rsid w:val="00097681"/>
    <w:rsid w:val="000A0766"/>
    <w:rsid w:val="000A07B4"/>
    <w:rsid w:val="000A10CF"/>
    <w:rsid w:val="000A14AB"/>
    <w:rsid w:val="000A166E"/>
    <w:rsid w:val="000A1716"/>
    <w:rsid w:val="000A1DBD"/>
    <w:rsid w:val="000A1DDA"/>
    <w:rsid w:val="000A20A4"/>
    <w:rsid w:val="000A2E06"/>
    <w:rsid w:val="000A3091"/>
    <w:rsid w:val="000A390E"/>
    <w:rsid w:val="000A3C97"/>
    <w:rsid w:val="000A41EF"/>
    <w:rsid w:val="000A46A3"/>
    <w:rsid w:val="000A5310"/>
    <w:rsid w:val="000A53DE"/>
    <w:rsid w:val="000A5508"/>
    <w:rsid w:val="000A5549"/>
    <w:rsid w:val="000A571A"/>
    <w:rsid w:val="000A5762"/>
    <w:rsid w:val="000A6355"/>
    <w:rsid w:val="000A6CB5"/>
    <w:rsid w:val="000A6E6E"/>
    <w:rsid w:val="000A6F97"/>
    <w:rsid w:val="000A72A0"/>
    <w:rsid w:val="000B0357"/>
    <w:rsid w:val="000B133E"/>
    <w:rsid w:val="000B1B85"/>
    <w:rsid w:val="000B202A"/>
    <w:rsid w:val="000B253E"/>
    <w:rsid w:val="000B2BE6"/>
    <w:rsid w:val="000B427B"/>
    <w:rsid w:val="000B4835"/>
    <w:rsid w:val="000B5215"/>
    <w:rsid w:val="000B5898"/>
    <w:rsid w:val="000B5CB5"/>
    <w:rsid w:val="000B5E5D"/>
    <w:rsid w:val="000B5F28"/>
    <w:rsid w:val="000B6605"/>
    <w:rsid w:val="000B6E6D"/>
    <w:rsid w:val="000B6F6C"/>
    <w:rsid w:val="000B7053"/>
    <w:rsid w:val="000C0AC3"/>
    <w:rsid w:val="000C0F62"/>
    <w:rsid w:val="000C13B7"/>
    <w:rsid w:val="000C1DF3"/>
    <w:rsid w:val="000C2049"/>
    <w:rsid w:val="000C2FE6"/>
    <w:rsid w:val="000C3555"/>
    <w:rsid w:val="000C51A6"/>
    <w:rsid w:val="000C59E5"/>
    <w:rsid w:val="000C68F8"/>
    <w:rsid w:val="000C6CA7"/>
    <w:rsid w:val="000C6D88"/>
    <w:rsid w:val="000C702A"/>
    <w:rsid w:val="000C7048"/>
    <w:rsid w:val="000D0F4B"/>
    <w:rsid w:val="000D1898"/>
    <w:rsid w:val="000D1D54"/>
    <w:rsid w:val="000D2172"/>
    <w:rsid w:val="000D257B"/>
    <w:rsid w:val="000D2A02"/>
    <w:rsid w:val="000D2EC3"/>
    <w:rsid w:val="000D3321"/>
    <w:rsid w:val="000D3332"/>
    <w:rsid w:val="000D36CE"/>
    <w:rsid w:val="000D3C33"/>
    <w:rsid w:val="000D5059"/>
    <w:rsid w:val="000D5773"/>
    <w:rsid w:val="000D6B66"/>
    <w:rsid w:val="000D6BFD"/>
    <w:rsid w:val="000D6DE6"/>
    <w:rsid w:val="000D6E27"/>
    <w:rsid w:val="000D730C"/>
    <w:rsid w:val="000D77E3"/>
    <w:rsid w:val="000D78E8"/>
    <w:rsid w:val="000E1181"/>
    <w:rsid w:val="000E1755"/>
    <w:rsid w:val="000E1A30"/>
    <w:rsid w:val="000E2140"/>
    <w:rsid w:val="000E2783"/>
    <w:rsid w:val="000E357C"/>
    <w:rsid w:val="000E369C"/>
    <w:rsid w:val="000E3B8D"/>
    <w:rsid w:val="000E4AE7"/>
    <w:rsid w:val="000E5564"/>
    <w:rsid w:val="000E5A17"/>
    <w:rsid w:val="000E709E"/>
    <w:rsid w:val="000E7265"/>
    <w:rsid w:val="000E7CBE"/>
    <w:rsid w:val="000F006A"/>
    <w:rsid w:val="000F00E5"/>
    <w:rsid w:val="000F020A"/>
    <w:rsid w:val="000F0AF9"/>
    <w:rsid w:val="000F0FCB"/>
    <w:rsid w:val="000F2A66"/>
    <w:rsid w:val="000F2DD1"/>
    <w:rsid w:val="000F3B68"/>
    <w:rsid w:val="000F3CF0"/>
    <w:rsid w:val="000F4B02"/>
    <w:rsid w:val="000F4DBB"/>
    <w:rsid w:val="000F59E8"/>
    <w:rsid w:val="000F6DEA"/>
    <w:rsid w:val="000F71DF"/>
    <w:rsid w:val="000F7598"/>
    <w:rsid w:val="000F78EE"/>
    <w:rsid w:val="00100019"/>
    <w:rsid w:val="0010049F"/>
    <w:rsid w:val="00100988"/>
    <w:rsid w:val="00100CBA"/>
    <w:rsid w:val="00100F92"/>
    <w:rsid w:val="001014A1"/>
    <w:rsid w:val="001014A9"/>
    <w:rsid w:val="00101BDC"/>
    <w:rsid w:val="00101D93"/>
    <w:rsid w:val="001023E4"/>
    <w:rsid w:val="001026C5"/>
    <w:rsid w:val="0010286A"/>
    <w:rsid w:val="00102A83"/>
    <w:rsid w:val="00102E54"/>
    <w:rsid w:val="00103B66"/>
    <w:rsid w:val="00104272"/>
    <w:rsid w:val="001051E0"/>
    <w:rsid w:val="00105376"/>
    <w:rsid w:val="00105717"/>
    <w:rsid w:val="001060D7"/>
    <w:rsid w:val="001063D6"/>
    <w:rsid w:val="0010678A"/>
    <w:rsid w:val="00107FD0"/>
    <w:rsid w:val="001105E0"/>
    <w:rsid w:val="00110B5E"/>
    <w:rsid w:val="00110E14"/>
    <w:rsid w:val="00111075"/>
    <w:rsid w:val="001116F7"/>
    <w:rsid w:val="00111F23"/>
    <w:rsid w:val="00112C11"/>
    <w:rsid w:val="00113761"/>
    <w:rsid w:val="00113A7F"/>
    <w:rsid w:val="00113EB2"/>
    <w:rsid w:val="001146A3"/>
    <w:rsid w:val="001155DB"/>
    <w:rsid w:val="00116917"/>
    <w:rsid w:val="00116ED9"/>
    <w:rsid w:val="00117AEF"/>
    <w:rsid w:val="0012031A"/>
    <w:rsid w:val="001204C1"/>
    <w:rsid w:val="001204E5"/>
    <w:rsid w:val="00120F3D"/>
    <w:rsid w:val="00120F46"/>
    <w:rsid w:val="001210F3"/>
    <w:rsid w:val="00121656"/>
    <w:rsid w:val="00121DC2"/>
    <w:rsid w:val="00121E02"/>
    <w:rsid w:val="00121E1D"/>
    <w:rsid w:val="00122E23"/>
    <w:rsid w:val="001230AF"/>
    <w:rsid w:val="001236E3"/>
    <w:rsid w:val="00123C5A"/>
    <w:rsid w:val="00123E68"/>
    <w:rsid w:val="00123FE3"/>
    <w:rsid w:val="0012457F"/>
    <w:rsid w:val="00125CAE"/>
    <w:rsid w:val="001262FF"/>
    <w:rsid w:val="00126EE6"/>
    <w:rsid w:val="001271B2"/>
    <w:rsid w:val="00127B29"/>
    <w:rsid w:val="001304DC"/>
    <w:rsid w:val="0013066B"/>
    <w:rsid w:val="00130766"/>
    <w:rsid w:val="00130B0D"/>
    <w:rsid w:val="00130BBC"/>
    <w:rsid w:val="0013166F"/>
    <w:rsid w:val="00131C7A"/>
    <w:rsid w:val="00132854"/>
    <w:rsid w:val="00132F52"/>
    <w:rsid w:val="001334C1"/>
    <w:rsid w:val="00133506"/>
    <w:rsid w:val="001338EB"/>
    <w:rsid w:val="00133940"/>
    <w:rsid w:val="001349D6"/>
    <w:rsid w:val="00136B12"/>
    <w:rsid w:val="00136C97"/>
    <w:rsid w:val="00136EEB"/>
    <w:rsid w:val="00137275"/>
    <w:rsid w:val="00137974"/>
    <w:rsid w:val="00137EA8"/>
    <w:rsid w:val="001401AB"/>
    <w:rsid w:val="00140D19"/>
    <w:rsid w:val="00140F58"/>
    <w:rsid w:val="00141E53"/>
    <w:rsid w:val="00142AED"/>
    <w:rsid w:val="00142D01"/>
    <w:rsid w:val="001431A4"/>
    <w:rsid w:val="001469AA"/>
    <w:rsid w:val="0014723A"/>
    <w:rsid w:val="00147EC2"/>
    <w:rsid w:val="00150D63"/>
    <w:rsid w:val="00151342"/>
    <w:rsid w:val="001515D2"/>
    <w:rsid w:val="0015167D"/>
    <w:rsid w:val="0015196C"/>
    <w:rsid w:val="001525B8"/>
    <w:rsid w:val="00152BAA"/>
    <w:rsid w:val="0015378F"/>
    <w:rsid w:val="00154A61"/>
    <w:rsid w:val="00155061"/>
    <w:rsid w:val="0015526D"/>
    <w:rsid w:val="00155862"/>
    <w:rsid w:val="00155B22"/>
    <w:rsid w:val="00155BA3"/>
    <w:rsid w:val="00157716"/>
    <w:rsid w:val="00160753"/>
    <w:rsid w:val="00160790"/>
    <w:rsid w:val="001607DB"/>
    <w:rsid w:val="001611C5"/>
    <w:rsid w:val="00161282"/>
    <w:rsid w:val="00161CBD"/>
    <w:rsid w:val="00162521"/>
    <w:rsid w:val="00162A9E"/>
    <w:rsid w:val="00163960"/>
    <w:rsid w:val="00163BAF"/>
    <w:rsid w:val="00163E2F"/>
    <w:rsid w:val="0016443B"/>
    <w:rsid w:val="0016447E"/>
    <w:rsid w:val="00164605"/>
    <w:rsid w:val="00164A48"/>
    <w:rsid w:val="001652CF"/>
    <w:rsid w:val="0016549A"/>
    <w:rsid w:val="001657B3"/>
    <w:rsid w:val="001657C7"/>
    <w:rsid w:val="00165E77"/>
    <w:rsid w:val="00166508"/>
    <w:rsid w:val="001672BD"/>
    <w:rsid w:val="00167537"/>
    <w:rsid w:val="00167558"/>
    <w:rsid w:val="00167EDF"/>
    <w:rsid w:val="001710AD"/>
    <w:rsid w:val="0017147B"/>
    <w:rsid w:val="0017211C"/>
    <w:rsid w:val="00172A72"/>
    <w:rsid w:val="00172E5A"/>
    <w:rsid w:val="001745AC"/>
    <w:rsid w:val="00175B29"/>
    <w:rsid w:val="00176D93"/>
    <w:rsid w:val="00180869"/>
    <w:rsid w:val="00180B4A"/>
    <w:rsid w:val="00180E14"/>
    <w:rsid w:val="0018166D"/>
    <w:rsid w:val="0018171D"/>
    <w:rsid w:val="00181EDC"/>
    <w:rsid w:val="0018223E"/>
    <w:rsid w:val="0018276D"/>
    <w:rsid w:val="001827BD"/>
    <w:rsid w:val="00184860"/>
    <w:rsid w:val="00184906"/>
    <w:rsid w:val="00184AA9"/>
    <w:rsid w:val="00186EAA"/>
    <w:rsid w:val="00186F57"/>
    <w:rsid w:val="0018716B"/>
    <w:rsid w:val="0018740A"/>
    <w:rsid w:val="001874EA"/>
    <w:rsid w:val="00187F29"/>
    <w:rsid w:val="0019051B"/>
    <w:rsid w:val="00190EFC"/>
    <w:rsid w:val="001917E1"/>
    <w:rsid w:val="00191E3B"/>
    <w:rsid w:val="001929CA"/>
    <w:rsid w:val="00193849"/>
    <w:rsid w:val="0019392C"/>
    <w:rsid w:val="00193BD9"/>
    <w:rsid w:val="001944C1"/>
    <w:rsid w:val="001945EA"/>
    <w:rsid w:val="00194B0A"/>
    <w:rsid w:val="00194C05"/>
    <w:rsid w:val="001956DB"/>
    <w:rsid w:val="001962E9"/>
    <w:rsid w:val="001966AE"/>
    <w:rsid w:val="001967D4"/>
    <w:rsid w:val="00196C50"/>
    <w:rsid w:val="001973CC"/>
    <w:rsid w:val="00197AFA"/>
    <w:rsid w:val="00197D5C"/>
    <w:rsid w:val="001A0310"/>
    <w:rsid w:val="001A0BC2"/>
    <w:rsid w:val="001A1613"/>
    <w:rsid w:val="001A1AEA"/>
    <w:rsid w:val="001A1BD2"/>
    <w:rsid w:val="001A2CDA"/>
    <w:rsid w:val="001A3022"/>
    <w:rsid w:val="001A30DF"/>
    <w:rsid w:val="001A3B96"/>
    <w:rsid w:val="001A4CB6"/>
    <w:rsid w:val="001A4E6D"/>
    <w:rsid w:val="001A4EFA"/>
    <w:rsid w:val="001A5653"/>
    <w:rsid w:val="001A566B"/>
    <w:rsid w:val="001A6142"/>
    <w:rsid w:val="001A6433"/>
    <w:rsid w:val="001A6B5E"/>
    <w:rsid w:val="001B0E16"/>
    <w:rsid w:val="001B10DB"/>
    <w:rsid w:val="001B12D8"/>
    <w:rsid w:val="001B1B88"/>
    <w:rsid w:val="001B220B"/>
    <w:rsid w:val="001B2671"/>
    <w:rsid w:val="001B296A"/>
    <w:rsid w:val="001B3282"/>
    <w:rsid w:val="001B374B"/>
    <w:rsid w:val="001B38B9"/>
    <w:rsid w:val="001B3FBC"/>
    <w:rsid w:val="001B470D"/>
    <w:rsid w:val="001B4ABB"/>
    <w:rsid w:val="001B5051"/>
    <w:rsid w:val="001B54A5"/>
    <w:rsid w:val="001B5779"/>
    <w:rsid w:val="001B6092"/>
    <w:rsid w:val="001B73DE"/>
    <w:rsid w:val="001B73E0"/>
    <w:rsid w:val="001B7469"/>
    <w:rsid w:val="001B7F37"/>
    <w:rsid w:val="001C050A"/>
    <w:rsid w:val="001C18B1"/>
    <w:rsid w:val="001C1AB8"/>
    <w:rsid w:val="001C222A"/>
    <w:rsid w:val="001C261C"/>
    <w:rsid w:val="001C2A63"/>
    <w:rsid w:val="001C2BEC"/>
    <w:rsid w:val="001C2C73"/>
    <w:rsid w:val="001C3501"/>
    <w:rsid w:val="001C4448"/>
    <w:rsid w:val="001C455D"/>
    <w:rsid w:val="001C516B"/>
    <w:rsid w:val="001C5622"/>
    <w:rsid w:val="001C5986"/>
    <w:rsid w:val="001C7026"/>
    <w:rsid w:val="001C72FD"/>
    <w:rsid w:val="001C7626"/>
    <w:rsid w:val="001D0687"/>
    <w:rsid w:val="001D158D"/>
    <w:rsid w:val="001D162B"/>
    <w:rsid w:val="001D2767"/>
    <w:rsid w:val="001D2860"/>
    <w:rsid w:val="001D2AA1"/>
    <w:rsid w:val="001D2CBD"/>
    <w:rsid w:val="001D2D95"/>
    <w:rsid w:val="001D3199"/>
    <w:rsid w:val="001D3266"/>
    <w:rsid w:val="001D357D"/>
    <w:rsid w:val="001D4535"/>
    <w:rsid w:val="001D4A53"/>
    <w:rsid w:val="001D4AAE"/>
    <w:rsid w:val="001D5059"/>
    <w:rsid w:val="001D50FE"/>
    <w:rsid w:val="001D5189"/>
    <w:rsid w:val="001D5A36"/>
    <w:rsid w:val="001D6DB9"/>
    <w:rsid w:val="001D7879"/>
    <w:rsid w:val="001E0028"/>
    <w:rsid w:val="001E048A"/>
    <w:rsid w:val="001E07F1"/>
    <w:rsid w:val="001E0813"/>
    <w:rsid w:val="001E0BDC"/>
    <w:rsid w:val="001E15D4"/>
    <w:rsid w:val="001E2AF2"/>
    <w:rsid w:val="001E3B70"/>
    <w:rsid w:val="001E3F02"/>
    <w:rsid w:val="001E4137"/>
    <w:rsid w:val="001E452B"/>
    <w:rsid w:val="001E4CCB"/>
    <w:rsid w:val="001E4E60"/>
    <w:rsid w:val="001E4EBC"/>
    <w:rsid w:val="001E5AFC"/>
    <w:rsid w:val="001E5DE7"/>
    <w:rsid w:val="001E5FE4"/>
    <w:rsid w:val="001E657B"/>
    <w:rsid w:val="001F122B"/>
    <w:rsid w:val="001F19DF"/>
    <w:rsid w:val="001F1A48"/>
    <w:rsid w:val="001F1DD3"/>
    <w:rsid w:val="001F1F4F"/>
    <w:rsid w:val="001F30EE"/>
    <w:rsid w:val="001F30F9"/>
    <w:rsid w:val="001F310F"/>
    <w:rsid w:val="001F34FC"/>
    <w:rsid w:val="001F3542"/>
    <w:rsid w:val="001F3633"/>
    <w:rsid w:val="001F494B"/>
    <w:rsid w:val="001F5087"/>
    <w:rsid w:val="001F6331"/>
    <w:rsid w:val="001F753E"/>
    <w:rsid w:val="001F7D0A"/>
    <w:rsid w:val="00200191"/>
    <w:rsid w:val="00200429"/>
    <w:rsid w:val="002018BA"/>
    <w:rsid w:val="002018CF"/>
    <w:rsid w:val="0020191D"/>
    <w:rsid w:val="00201A00"/>
    <w:rsid w:val="00201A81"/>
    <w:rsid w:val="00201F08"/>
    <w:rsid w:val="00202D85"/>
    <w:rsid w:val="00203046"/>
    <w:rsid w:val="0020333D"/>
    <w:rsid w:val="00203518"/>
    <w:rsid w:val="002039DB"/>
    <w:rsid w:val="00203D0B"/>
    <w:rsid w:val="002045FB"/>
    <w:rsid w:val="002050E6"/>
    <w:rsid w:val="00205FDB"/>
    <w:rsid w:val="0020627E"/>
    <w:rsid w:val="0020740F"/>
    <w:rsid w:val="00207CC3"/>
    <w:rsid w:val="002108A5"/>
    <w:rsid w:val="00211960"/>
    <w:rsid w:val="002127D3"/>
    <w:rsid w:val="002132B2"/>
    <w:rsid w:val="00213595"/>
    <w:rsid w:val="00213FDD"/>
    <w:rsid w:val="00214094"/>
    <w:rsid w:val="00214384"/>
    <w:rsid w:val="002147D6"/>
    <w:rsid w:val="00214ABC"/>
    <w:rsid w:val="00215A7D"/>
    <w:rsid w:val="00215B79"/>
    <w:rsid w:val="00215C7D"/>
    <w:rsid w:val="00216AB6"/>
    <w:rsid w:val="002206BF"/>
    <w:rsid w:val="00220CB3"/>
    <w:rsid w:val="002214F2"/>
    <w:rsid w:val="00223473"/>
    <w:rsid w:val="00223502"/>
    <w:rsid w:val="00223A98"/>
    <w:rsid w:val="00223B75"/>
    <w:rsid w:val="00224735"/>
    <w:rsid w:val="00224B38"/>
    <w:rsid w:val="00225579"/>
    <w:rsid w:val="00225A34"/>
    <w:rsid w:val="00225C6B"/>
    <w:rsid w:val="00225F06"/>
    <w:rsid w:val="00226523"/>
    <w:rsid w:val="00226C9A"/>
    <w:rsid w:val="00227FB7"/>
    <w:rsid w:val="0023032D"/>
    <w:rsid w:val="0023066A"/>
    <w:rsid w:val="00230BFD"/>
    <w:rsid w:val="00230D57"/>
    <w:rsid w:val="00231023"/>
    <w:rsid w:val="002313A5"/>
    <w:rsid w:val="002314DD"/>
    <w:rsid w:val="00232550"/>
    <w:rsid w:val="00232560"/>
    <w:rsid w:val="002326BA"/>
    <w:rsid w:val="00232B0E"/>
    <w:rsid w:val="00232DCA"/>
    <w:rsid w:val="002330D4"/>
    <w:rsid w:val="00233C15"/>
    <w:rsid w:val="00233C77"/>
    <w:rsid w:val="00233E3F"/>
    <w:rsid w:val="0023566A"/>
    <w:rsid w:val="00235818"/>
    <w:rsid w:val="00235E8E"/>
    <w:rsid w:val="00236204"/>
    <w:rsid w:val="00236F8C"/>
    <w:rsid w:val="00237518"/>
    <w:rsid w:val="0023784A"/>
    <w:rsid w:val="002416E8"/>
    <w:rsid w:val="00241F3E"/>
    <w:rsid w:val="00243087"/>
    <w:rsid w:val="00243312"/>
    <w:rsid w:val="00243AAC"/>
    <w:rsid w:val="00243E12"/>
    <w:rsid w:val="00244844"/>
    <w:rsid w:val="00244D2F"/>
    <w:rsid w:val="0024504F"/>
    <w:rsid w:val="0024537E"/>
    <w:rsid w:val="00246503"/>
    <w:rsid w:val="0024663C"/>
    <w:rsid w:val="00246C45"/>
    <w:rsid w:val="0024786C"/>
    <w:rsid w:val="00247D9B"/>
    <w:rsid w:val="00250D89"/>
    <w:rsid w:val="002510DD"/>
    <w:rsid w:val="00252461"/>
    <w:rsid w:val="00252577"/>
    <w:rsid w:val="00253AAF"/>
    <w:rsid w:val="002543BF"/>
    <w:rsid w:val="00255690"/>
    <w:rsid w:val="002568BD"/>
    <w:rsid w:val="00257145"/>
    <w:rsid w:val="002576BA"/>
    <w:rsid w:val="002577D1"/>
    <w:rsid w:val="00257A2D"/>
    <w:rsid w:val="002604FA"/>
    <w:rsid w:val="0026061D"/>
    <w:rsid w:val="00260961"/>
    <w:rsid w:val="00262157"/>
    <w:rsid w:val="00262350"/>
    <w:rsid w:val="0026379F"/>
    <w:rsid w:val="00263A01"/>
    <w:rsid w:val="00264357"/>
    <w:rsid w:val="002644A0"/>
    <w:rsid w:val="00264727"/>
    <w:rsid w:val="002647F5"/>
    <w:rsid w:val="00265976"/>
    <w:rsid w:val="00266023"/>
    <w:rsid w:val="0026638E"/>
    <w:rsid w:val="0026683E"/>
    <w:rsid w:val="00267AFB"/>
    <w:rsid w:val="00270863"/>
    <w:rsid w:val="002726E5"/>
    <w:rsid w:val="002733DB"/>
    <w:rsid w:val="002736DC"/>
    <w:rsid w:val="00273D4A"/>
    <w:rsid w:val="00274919"/>
    <w:rsid w:val="00275440"/>
    <w:rsid w:val="002756F4"/>
    <w:rsid w:val="002757A1"/>
    <w:rsid w:val="00275BF6"/>
    <w:rsid w:val="00275D07"/>
    <w:rsid w:val="00276B0A"/>
    <w:rsid w:val="0027729C"/>
    <w:rsid w:val="002774D5"/>
    <w:rsid w:val="00277B2B"/>
    <w:rsid w:val="00277E61"/>
    <w:rsid w:val="00280145"/>
    <w:rsid w:val="00280163"/>
    <w:rsid w:val="00281833"/>
    <w:rsid w:val="002818E2"/>
    <w:rsid w:val="00281ADF"/>
    <w:rsid w:val="00282DCF"/>
    <w:rsid w:val="0028387F"/>
    <w:rsid w:val="002838E6"/>
    <w:rsid w:val="00284CD5"/>
    <w:rsid w:val="00284CDE"/>
    <w:rsid w:val="00285BA1"/>
    <w:rsid w:val="00286772"/>
    <w:rsid w:val="00286F15"/>
    <w:rsid w:val="00291184"/>
    <w:rsid w:val="002911A9"/>
    <w:rsid w:val="00291822"/>
    <w:rsid w:val="00291CBC"/>
    <w:rsid w:val="00291E92"/>
    <w:rsid w:val="00293AEE"/>
    <w:rsid w:val="00293ED0"/>
    <w:rsid w:val="00294431"/>
    <w:rsid w:val="0029449E"/>
    <w:rsid w:val="0029493D"/>
    <w:rsid w:val="0029497E"/>
    <w:rsid w:val="00294B92"/>
    <w:rsid w:val="00297A95"/>
    <w:rsid w:val="00297B02"/>
    <w:rsid w:val="00297B96"/>
    <w:rsid w:val="002A0E22"/>
    <w:rsid w:val="002A1179"/>
    <w:rsid w:val="002A2016"/>
    <w:rsid w:val="002A2B59"/>
    <w:rsid w:val="002A3863"/>
    <w:rsid w:val="002A4086"/>
    <w:rsid w:val="002A4938"/>
    <w:rsid w:val="002A4C67"/>
    <w:rsid w:val="002A595B"/>
    <w:rsid w:val="002A61FA"/>
    <w:rsid w:val="002A6DCB"/>
    <w:rsid w:val="002A6ED3"/>
    <w:rsid w:val="002A75FA"/>
    <w:rsid w:val="002A78C0"/>
    <w:rsid w:val="002A7B96"/>
    <w:rsid w:val="002A7CE9"/>
    <w:rsid w:val="002B108D"/>
    <w:rsid w:val="002B12B1"/>
    <w:rsid w:val="002B13A5"/>
    <w:rsid w:val="002B1BF5"/>
    <w:rsid w:val="002B2437"/>
    <w:rsid w:val="002B34F5"/>
    <w:rsid w:val="002B3CD7"/>
    <w:rsid w:val="002B3F4A"/>
    <w:rsid w:val="002B4623"/>
    <w:rsid w:val="002B4FCA"/>
    <w:rsid w:val="002B5053"/>
    <w:rsid w:val="002B55E1"/>
    <w:rsid w:val="002B55F8"/>
    <w:rsid w:val="002C0661"/>
    <w:rsid w:val="002C0860"/>
    <w:rsid w:val="002C0EA3"/>
    <w:rsid w:val="002C1D3B"/>
    <w:rsid w:val="002C325E"/>
    <w:rsid w:val="002C339A"/>
    <w:rsid w:val="002C3681"/>
    <w:rsid w:val="002C3D61"/>
    <w:rsid w:val="002C3E99"/>
    <w:rsid w:val="002C449A"/>
    <w:rsid w:val="002C4585"/>
    <w:rsid w:val="002C4C20"/>
    <w:rsid w:val="002C51A1"/>
    <w:rsid w:val="002C57A6"/>
    <w:rsid w:val="002C5BA0"/>
    <w:rsid w:val="002C5BD4"/>
    <w:rsid w:val="002C6D35"/>
    <w:rsid w:val="002C7B68"/>
    <w:rsid w:val="002D12F5"/>
    <w:rsid w:val="002D1360"/>
    <w:rsid w:val="002D17B4"/>
    <w:rsid w:val="002D2153"/>
    <w:rsid w:val="002D38A1"/>
    <w:rsid w:val="002D51C5"/>
    <w:rsid w:val="002D5EEF"/>
    <w:rsid w:val="002D657A"/>
    <w:rsid w:val="002D672B"/>
    <w:rsid w:val="002D713E"/>
    <w:rsid w:val="002D74FF"/>
    <w:rsid w:val="002D77FC"/>
    <w:rsid w:val="002D7F13"/>
    <w:rsid w:val="002E054F"/>
    <w:rsid w:val="002E0CB6"/>
    <w:rsid w:val="002E0DFF"/>
    <w:rsid w:val="002E111D"/>
    <w:rsid w:val="002E12E7"/>
    <w:rsid w:val="002E2310"/>
    <w:rsid w:val="002E24B0"/>
    <w:rsid w:val="002E2AB3"/>
    <w:rsid w:val="002E3C82"/>
    <w:rsid w:val="002E3E35"/>
    <w:rsid w:val="002E5087"/>
    <w:rsid w:val="002E54F7"/>
    <w:rsid w:val="002E6903"/>
    <w:rsid w:val="002E71B0"/>
    <w:rsid w:val="002E7AAE"/>
    <w:rsid w:val="002F081D"/>
    <w:rsid w:val="002F0D27"/>
    <w:rsid w:val="002F109D"/>
    <w:rsid w:val="002F1157"/>
    <w:rsid w:val="002F1198"/>
    <w:rsid w:val="002F1317"/>
    <w:rsid w:val="002F2042"/>
    <w:rsid w:val="002F3C2E"/>
    <w:rsid w:val="002F3F43"/>
    <w:rsid w:val="002F40BB"/>
    <w:rsid w:val="002F449E"/>
    <w:rsid w:val="002F4810"/>
    <w:rsid w:val="002F5051"/>
    <w:rsid w:val="002F5196"/>
    <w:rsid w:val="002F5BAB"/>
    <w:rsid w:val="002F5C7B"/>
    <w:rsid w:val="002F5CD8"/>
    <w:rsid w:val="002F6A35"/>
    <w:rsid w:val="002F6BC4"/>
    <w:rsid w:val="002F701F"/>
    <w:rsid w:val="002F752D"/>
    <w:rsid w:val="002F756C"/>
    <w:rsid w:val="003019FA"/>
    <w:rsid w:val="00301BF9"/>
    <w:rsid w:val="00302288"/>
    <w:rsid w:val="0030272B"/>
    <w:rsid w:val="00303137"/>
    <w:rsid w:val="00303F46"/>
    <w:rsid w:val="0030434D"/>
    <w:rsid w:val="003046CE"/>
    <w:rsid w:val="003052E0"/>
    <w:rsid w:val="00305A86"/>
    <w:rsid w:val="00305E48"/>
    <w:rsid w:val="00306074"/>
    <w:rsid w:val="00306756"/>
    <w:rsid w:val="00306F7F"/>
    <w:rsid w:val="003102AC"/>
    <w:rsid w:val="00311383"/>
    <w:rsid w:val="003115F4"/>
    <w:rsid w:val="0031337F"/>
    <w:rsid w:val="0031372B"/>
    <w:rsid w:val="00313BC4"/>
    <w:rsid w:val="00314AF7"/>
    <w:rsid w:val="0031528C"/>
    <w:rsid w:val="00315677"/>
    <w:rsid w:val="00315A05"/>
    <w:rsid w:val="00315F82"/>
    <w:rsid w:val="00317086"/>
    <w:rsid w:val="003175CA"/>
    <w:rsid w:val="003207AE"/>
    <w:rsid w:val="00320869"/>
    <w:rsid w:val="00320E94"/>
    <w:rsid w:val="00320FF2"/>
    <w:rsid w:val="003218D1"/>
    <w:rsid w:val="003225D9"/>
    <w:rsid w:val="00322F6D"/>
    <w:rsid w:val="003230CB"/>
    <w:rsid w:val="0032324D"/>
    <w:rsid w:val="0032366E"/>
    <w:rsid w:val="003239C0"/>
    <w:rsid w:val="00323A6C"/>
    <w:rsid w:val="0032490F"/>
    <w:rsid w:val="00325244"/>
    <w:rsid w:val="0032532F"/>
    <w:rsid w:val="00325B15"/>
    <w:rsid w:val="00326491"/>
    <w:rsid w:val="00326A2D"/>
    <w:rsid w:val="003273CA"/>
    <w:rsid w:val="00327975"/>
    <w:rsid w:val="00331DAD"/>
    <w:rsid w:val="00332993"/>
    <w:rsid w:val="003337EB"/>
    <w:rsid w:val="0033385A"/>
    <w:rsid w:val="003339DC"/>
    <w:rsid w:val="00333C08"/>
    <w:rsid w:val="00334022"/>
    <w:rsid w:val="003344D4"/>
    <w:rsid w:val="0033472F"/>
    <w:rsid w:val="00335CB1"/>
    <w:rsid w:val="00336C41"/>
    <w:rsid w:val="0033766A"/>
    <w:rsid w:val="003378DD"/>
    <w:rsid w:val="003378EF"/>
    <w:rsid w:val="00340DC3"/>
    <w:rsid w:val="00341ECA"/>
    <w:rsid w:val="003424F5"/>
    <w:rsid w:val="00342BA4"/>
    <w:rsid w:val="00342F73"/>
    <w:rsid w:val="00343E87"/>
    <w:rsid w:val="00345263"/>
    <w:rsid w:val="00345355"/>
    <w:rsid w:val="00345A9E"/>
    <w:rsid w:val="00345ECE"/>
    <w:rsid w:val="00346397"/>
    <w:rsid w:val="0034643D"/>
    <w:rsid w:val="00346D3D"/>
    <w:rsid w:val="00347040"/>
    <w:rsid w:val="0034722E"/>
    <w:rsid w:val="003474B0"/>
    <w:rsid w:val="00347925"/>
    <w:rsid w:val="00347A37"/>
    <w:rsid w:val="00347EF1"/>
    <w:rsid w:val="00350B1A"/>
    <w:rsid w:val="00351871"/>
    <w:rsid w:val="003521BD"/>
    <w:rsid w:val="00354616"/>
    <w:rsid w:val="00354D3D"/>
    <w:rsid w:val="003555AC"/>
    <w:rsid w:val="0035597C"/>
    <w:rsid w:val="00355C53"/>
    <w:rsid w:val="00355D7A"/>
    <w:rsid w:val="00355DED"/>
    <w:rsid w:val="00356FFF"/>
    <w:rsid w:val="00357349"/>
    <w:rsid w:val="00357DE7"/>
    <w:rsid w:val="0036054D"/>
    <w:rsid w:val="00360631"/>
    <w:rsid w:val="00362D0C"/>
    <w:rsid w:val="003636E4"/>
    <w:rsid w:val="0036384E"/>
    <w:rsid w:val="003643E5"/>
    <w:rsid w:val="00364885"/>
    <w:rsid w:val="00364CB9"/>
    <w:rsid w:val="003650D2"/>
    <w:rsid w:val="00365CBC"/>
    <w:rsid w:val="00366642"/>
    <w:rsid w:val="00366945"/>
    <w:rsid w:val="003674F7"/>
    <w:rsid w:val="00367DAC"/>
    <w:rsid w:val="003700AE"/>
    <w:rsid w:val="00370E53"/>
    <w:rsid w:val="003714E9"/>
    <w:rsid w:val="003730D3"/>
    <w:rsid w:val="00373DFC"/>
    <w:rsid w:val="0037430F"/>
    <w:rsid w:val="00375042"/>
    <w:rsid w:val="00375577"/>
    <w:rsid w:val="00375633"/>
    <w:rsid w:val="00375AA4"/>
    <w:rsid w:val="00375C10"/>
    <w:rsid w:val="00376E16"/>
    <w:rsid w:val="00377209"/>
    <w:rsid w:val="00380220"/>
    <w:rsid w:val="00380B2B"/>
    <w:rsid w:val="00380E55"/>
    <w:rsid w:val="003814D2"/>
    <w:rsid w:val="003816C2"/>
    <w:rsid w:val="0038186C"/>
    <w:rsid w:val="00381AD7"/>
    <w:rsid w:val="00381E0A"/>
    <w:rsid w:val="00381E6B"/>
    <w:rsid w:val="00383C6E"/>
    <w:rsid w:val="00385517"/>
    <w:rsid w:val="003862A0"/>
    <w:rsid w:val="00386939"/>
    <w:rsid w:val="00391B3E"/>
    <w:rsid w:val="0039278A"/>
    <w:rsid w:val="00392A91"/>
    <w:rsid w:val="00392B29"/>
    <w:rsid w:val="0039301E"/>
    <w:rsid w:val="003930D0"/>
    <w:rsid w:val="00395045"/>
    <w:rsid w:val="0039541E"/>
    <w:rsid w:val="003954F9"/>
    <w:rsid w:val="003959A0"/>
    <w:rsid w:val="00395F9F"/>
    <w:rsid w:val="00396576"/>
    <w:rsid w:val="0039711D"/>
    <w:rsid w:val="00397414"/>
    <w:rsid w:val="003A0B0A"/>
    <w:rsid w:val="003A0CBE"/>
    <w:rsid w:val="003A1A20"/>
    <w:rsid w:val="003A1D04"/>
    <w:rsid w:val="003A212F"/>
    <w:rsid w:val="003A24A7"/>
    <w:rsid w:val="003A3240"/>
    <w:rsid w:val="003A3732"/>
    <w:rsid w:val="003A5C82"/>
    <w:rsid w:val="003A5C83"/>
    <w:rsid w:val="003A69EE"/>
    <w:rsid w:val="003A770C"/>
    <w:rsid w:val="003B0023"/>
    <w:rsid w:val="003B0634"/>
    <w:rsid w:val="003B26E0"/>
    <w:rsid w:val="003B2725"/>
    <w:rsid w:val="003B29B1"/>
    <w:rsid w:val="003B2BDB"/>
    <w:rsid w:val="003B3024"/>
    <w:rsid w:val="003B3B71"/>
    <w:rsid w:val="003B4F11"/>
    <w:rsid w:val="003B5192"/>
    <w:rsid w:val="003B5C1E"/>
    <w:rsid w:val="003B686F"/>
    <w:rsid w:val="003B70EB"/>
    <w:rsid w:val="003B73E3"/>
    <w:rsid w:val="003B752B"/>
    <w:rsid w:val="003B7D60"/>
    <w:rsid w:val="003C0833"/>
    <w:rsid w:val="003C0E51"/>
    <w:rsid w:val="003C13B1"/>
    <w:rsid w:val="003C1589"/>
    <w:rsid w:val="003C15F7"/>
    <w:rsid w:val="003C23E8"/>
    <w:rsid w:val="003C2856"/>
    <w:rsid w:val="003C33BC"/>
    <w:rsid w:val="003C3E73"/>
    <w:rsid w:val="003C50E2"/>
    <w:rsid w:val="003C5323"/>
    <w:rsid w:val="003C5AEB"/>
    <w:rsid w:val="003C5F7B"/>
    <w:rsid w:val="003C66B9"/>
    <w:rsid w:val="003C6F3D"/>
    <w:rsid w:val="003C7CDE"/>
    <w:rsid w:val="003D01CF"/>
    <w:rsid w:val="003D028D"/>
    <w:rsid w:val="003D0ADD"/>
    <w:rsid w:val="003D0E80"/>
    <w:rsid w:val="003D0EC1"/>
    <w:rsid w:val="003D1762"/>
    <w:rsid w:val="003D33AE"/>
    <w:rsid w:val="003D3706"/>
    <w:rsid w:val="003D3EEB"/>
    <w:rsid w:val="003D429A"/>
    <w:rsid w:val="003D473D"/>
    <w:rsid w:val="003D4AF4"/>
    <w:rsid w:val="003D65D4"/>
    <w:rsid w:val="003D6B80"/>
    <w:rsid w:val="003D7C1A"/>
    <w:rsid w:val="003E091F"/>
    <w:rsid w:val="003E125D"/>
    <w:rsid w:val="003E1296"/>
    <w:rsid w:val="003E178B"/>
    <w:rsid w:val="003E1BFC"/>
    <w:rsid w:val="003E2B58"/>
    <w:rsid w:val="003E32B8"/>
    <w:rsid w:val="003E34A5"/>
    <w:rsid w:val="003E35AC"/>
    <w:rsid w:val="003E36FA"/>
    <w:rsid w:val="003E3F61"/>
    <w:rsid w:val="003E4A70"/>
    <w:rsid w:val="003E5125"/>
    <w:rsid w:val="003E5179"/>
    <w:rsid w:val="003E5307"/>
    <w:rsid w:val="003E5B7B"/>
    <w:rsid w:val="003E6BC0"/>
    <w:rsid w:val="003E6FCF"/>
    <w:rsid w:val="003E7244"/>
    <w:rsid w:val="003E7781"/>
    <w:rsid w:val="003F05A2"/>
    <w:rsid w:val="003F117F"/>
    <w:rsid w:val="003F28E3"/>
    <w:rsid w:val="003F2EE5"/>
    <w:rsid w:val="003F3996"/>
    <w:rsid w:val="003F3CBB"/>
    <w:rsid w:val="003F41DB"/>
    <w:rsid w:val="003F463E"/>
    <w:rsid w:val="003F4ADB"/>
    <w:rsid w:val="003F4C5A"/>
    <w:rsid w:val="003F6538"/>
    <w:rsid w:val="003F6846"/>
    <w:rsid w:val="003F7029"/>
    <w:rsid w:val="003F7D72"/>
    <w:rsid w:val="003F7EDC"/>
    <w:rsid w:val="003F7F14"/>
    <w:rsid w:val="004014E3"/>
    <w:rsid w:val="00401532"/>
    <w:rsid w:val="00401656"/>
    <w:rsid w:val="00401B96"/>
    <w:rsid w:val="00402CB7"/>
    <w:rsid w:val="004044DA"/>
    <w:rsid w:val="004058AC"/>
    <w:rsid w:val="00406CEF"/>
    <w:rsid w:val="0040790A"/>
    <w:rsid w:val="004104DD"/>
    <w:rsid w:val="00410612"/>
    <w:rsid w:val="00410627"/>
    <w:rsid w:val="004107E7"/>
    <w:rsid w:val="00411003"/>
    <w:rsid w:val="004111E8"/>
    <w:rsid w:val="00411309"/>
    <w:rsid w:val="0041171C"/>
    <w:rsid w:val="00411A4C"/>
    <w:rsid w:val="00411C06"/>
    <w:rsid w:val="004123A3"/>
    <w:rsid w:val="00413799"/>
    <w:rsid w:val="0041393E"/>
    <w:rsid w:val="0041396C"/>
    <w:rsid w:val="00416FD6"/>
    <w:rsid w:val="004178B0"/>
    <w:rsid w:val="00417FBA"/>
    <w:rsid w:val="0042057F"/>
    <w:rsid w:val="00420C08"/>
    <w:rsid w:val="00420D74"/>
    <w:rsid w:val="004211D7"/>
    <w:rsid w:val="004228A2"/>
    <w:rsid w:val="00423A7B"/>
    <w:rsid w:val="00423B28"/>
    <w:rsid w:val="0042480B"/>
    <w:rsid w:val="00424E8A"/>
    <w:rsid w:val="0042602D"/>
    <w:rsid w:val="00426286"/>
    <w:rsid w:val="00426CF9"/>
    <w:rsid w:val="0042713B"/>
    <w:rsid w:val="0043156A"/>
    <w:rsid w:val="004323C3"/>
    <w:rsid w:val="004330D1"/>
    <w:rsid w:val="0043328C"/>
    <w:rsid w:val="0043379C"/>
    <w:rsid w:val="004349F1"/>
    <w:rsid w:val="00434DFE"/>
    <w:rsid w:val="0043571A"/>
    <w:rsid w:val="00436426"/>
    <w:rsid w:val="0043791D"/>
    <w:rsid w:val="00440095"/>
    <w:rsid w:val="004410F6"/>
    <w:rsid w:val="00441308"/>
    <w:rsid w:val="0044190E"/>
    <w:rsid w:val="00443606"/>
    <w:rsid w:val="00443E6D"/>
    <w:rsid w:val="00443FDD"/>
    <w:rsid w:val="004448E1"/>
    <w:rsid w:val="00444D62"/>
    <w:rsid w:val="0044571E"/>
    <w:rsid w:val="004458DF"/>
    <w:rsid w:val="00445E58"/>
    <w:rsid w:val="00446847"/>
    <w:rsid w:val="00446953"/>
    <w:rsid w:val="00447C91"/>
    <w:rsid w:val="0045012E"/>
    <w:rsid w:val="00450559"/>
    <w:rsid w:val="00450A6E"/>
    <w:rsid w:val="00450FBF"/>
    <w:rsid w:val="0045144E"/>
    <w:rsid w:val="00451535"/>
    <w:rsid w:val="00451FFC"/>
    <w:rsid w:val="004521F8"/>
    <w:rsid w:val="00452B52"/>
    <w:rsid w:val="0045388D"/>
    <w:rsid w:val="004541A3"/>
    <w:rsid w:val="0045477A"/>
    <w:rsid w:val="00454A2A"/>
    <w:rsid w:val="00454C73"/>
    <w:rsid w:val="00455473"/>
    <w:rsid w:val="004556A6"/>
    <w:rsid w:val="00456834"/>
    <w:rsid w:val="00456A26"/>
    <w:rsid w:val="00456DBC"/>
    <w:rsid w:val="0045707E"/>
    <w:rsid w:val="00457ED9"/>
    <w:rsid w:val="0046069D"/>
    <w:rsid w:val="004607B3"/>
    <w:rsid w:val="0046111F"/>
    <w:rsid w:val="0046140B"/>
    <w:rsid w:val="004616C2"/>
    <w:rsid w:val="00462F30"/>
    <w:rsid w:val="00463A92"/>
    <w:rsid w:val="00463B2F"/>
    <w:rsid w:val="00463E79"/>
    <w:rsid w:val="0046498B"/>
    <w:rsid w:val="00465E51"/>
    <w:rsid w:val="004665DB"/>
    <w:rsid w:val="00466762"/>
    <w:rsid w:val="00466F32"/>
    <w:rsid w:val="004679F1"/>
    <w:rsid w:val="00467B35"/>
    <w:rsid w:val="00471BBA"/>
    <w:rsid w:val="00473766"/>
    <w:rsid w:val="004740F4"/>
    <w:rsid w:val="004743E7"/>
    <w:rsid w:val="0047460B"/>
    <w:rsid w:val="00474655"/>
    <w:rsid w:val="0047466F"/>
    <w:rsid w:val="00475D5C"/>
    <w:rsid w:val="00476210"/>
    <w:rsid w:val="004762BC"/>
    <w:rsid w:val="00477816"/>
    <w:rsid w:val="00477BAA"/>
    <w:rsid w:val="00477CFF"/>
    <w:rsid w:val="004800A2"/>
    <w:rsid w:val="00480ECF"/>
    <w:rsid w:val="00483205"/>
    <w:rsid w:val="00483920"/>
    <w:rsid w:val="00483FC6"/>
    <w:rsid w:val="00484058"/>
    <w:rsid w:val="00484252"/>
    <w:rsid w:val="004846BF"/>
    <w:rsid w:val="004850C4"/>
    <w:rsid w:val="00485E20"/>
    <w:rsid w:val="004862E6"/>
    <w:rsid w:val="004864ED"/>
    <w:rsid w:val="004865DB"/>
    <w:rsid w:val="00487B6E"/>
    <w:rsid w:val="00487FF2"/>
    <w:rsid w:val="00490026"/>
    <w:rsid w:val="00490394"/>
    <w:rsid w:val="00490450"/>
    <w:rsid w:val="0049077F"/>
    <w:rsid w:val="00490C4A"/>
    <w:rsid w:val="004910AB"/>
    <w:rsid w:val="0049274C"/>
    <w:rsid w:val="00492E36"/>
    <w:rsid w:val="0049341A"/>
    <w:rsid w:val="0049433D"/>
    <w:rsid w:val="0049465A"/>
    <w:rsid w:val="004946A7"/>
    <w:rsid w:val="004951F5"/>
    <w:rsid w:val="004956A0"/>
    <w:rsid w:val="00495AFD"/>
    <w:rsid w:val="0049710B"/>
    <w:rsid w:val="00497398"/>
    <w:rsid w:val="00497A1D"/>
    <w:rsid w:val="004A0AF9"/>
    <w:rsid w:val="004A1AE6"/>
    <w:rsid w:val="004A1D37"/>
    <w:rsid w:val="004A24B5"/>
    <w:rsid w:val="004A2743"/>
    <w:rsid w:val="004A28CA"/>
    <w:rsid w:val="004A2B33"/>
    <w:rsid w:val="004A30C4"/>
    <w:rsid w:val="004A32DB"/>
    <w:rsid w:val="004A3740"/>
    <w:rsid w:val="004A4423"/>
    <w:rsid w:val="004A4620"/>
    <w:rsid w:val="004A4691"/>
    <w:rsid w:val="004A50E5"/>
    <w:rsid w:val="004A68B9"/>
    <w:rsid w:val="004A6E63"/>
    <w:rsid w:val="004B0B29"/>
    <w:rsid w:val="004B0BBB"/>
    <w:rsid w:val="004B18D7"/>
    <w:rsid w:val="004B1B57"/>
    <w:rsid w:val="004B1CAA"/>
    <w:rsid w:val="004B1D65"/>
    <w:rsid w:val="004B276A"/>
    <w:rsid w:val="004B2857"/>
    <w:rsid w:val="004B2B70"/>
    <w:rsid w:val="004B34C3"/>
    <w:rsid w:val="004B4234"/>
    <w:rsid w:val="004B4607"/>
    <w:rsid w:val="004B4AF0"/>
    <w:rsid w:val="004B5265"/>
    <w:rsid w:val="004B5E08"/>
    <w:rsid w:val="004B6512"/>
    <w:rsid w:val="004B66BB"/>
    <w:rsid w:val="004B6740"/>
    <w:rsid w:val="004B700E"/>
    <w:rsid w:val="004C021C"/>
    <w:rsid w:val="004C0606"/>
    <w:rsid w:val="004C06A8"/>
    <w:rsid w:val="004C07B4"/>
    <w:rsid w:val="004C0D98"/>
    <w:rsid w:val="004C1D53"/>
    <w:rsid w:val="004C1DA2"/>
    <w:rsid w:val="004C1DF0"/>
    <w:rsid w:val="004C3901"/>
    <w:rsid w:val="004C3EBB"/>
    <w:rsid w:val="004C4B65"/>
    <w:rsid w:val="004C535C"/>
    <w:rsid w:val="004C6685"/>
    <w:rsid w:val="004C737F"/>
    <w:rsid w:val="004C76E5"/>
    <w:rsid w:val="004D0D76"/>
    <w:rsid w:val="004D1323"/>
    <w:rsid w:val="004D1943"/>
    <w:rsid w:val="004D1C16"/>
    <w:rsid w:val="004D21FA"/>
    <w:rsid w:val="004D2301"/>
    <w:rsid w:val="004D2780"/>
    <w:rsid w:val="004D3E15"/>
    <w:rsid w:val="004D528B"/>
    <w:rsid w:val="004D5962"/>
    <w:rsid w:val="004D6165"/>
    <w:rsid w:val="004D68EA"/>
    <w:rsid w:val="004D6F7C"/>
    <w:rsid w:val="004D7067"/>
    <w:rsid w:val="004D7360"/>
    <w:rsid w:val="004E0013"/>
    <w:rsid w:val="004E1E84"/>
    <w:rsid w:val="004E2231"/>
    <w:rsid w:val="004E23C1"/>
    <w:rsid w:val="004E32F1"/>
    <w:rsid w:val="004E3969"/>
    <w:rsid w:val="004E3CB6"/>
    <w:rsid w:val="004E528E"/>
    <w:rsid w:val="004E5B20"/>
    <w:rsid w:val="004E62FA"/>
    <w:rsid w:val="004E66A4"/>
    <w:rsid w:val="004E7808"/>
    <w:rsid w:val="004E7CE5"/>
    <w:rsid w:val="004F092B"/>
    <w:rsid w:val="004F1B1E"/>
    <w:rsid w:val="004F2451"/>
    <w:rsid w:val="004F38C4"/>
    <w:rsid w:val="004F4499"/>
    <w:rsid w:val="004F4805"/>
    <w:rsid w:val="004F5C19"/>
    <w:rsid w:val="004F6ADA"/>
    <w:rsid w:val="004F6BAF"/>
    <w:rsid w:val="005000B2"/>
    <w:rsid w:val="00500173"/>
    <w:rsid w:val="00500D95"/>
    <w:rsid w:val="00501EA1"/>
    <w:rsid w:val="00501EA9"/>
    <w:rsid w:val="00502EB7"/>
    <w:rsid w:val="005037B3"/>
    <w:rsid w:val="005045E2"/>
    <w:rsid w:val="005048BD"/>
    <w:rsid w:val="00504D58"/>
    <w:rsid w:val="00504F8A"/>
    <w:rsid w:val="00505073"/>
    <w:rsid w:val="0050571D"/>
    <w:rsid w:val="00506849"/>
    <w:rsid w:val="00506E6B"/>
    <w:rsid w:val="00507166"/>
    <w:rsid w:val="0050770F"/>
    <w:rsid w:val="00507A8A"/>
    <w:rsid w:val="0051173A"/>
    <w:rsid w:val="00511D88"/>
    <w:rsid w:val="00512E93"/>
    <w:rsid w:val="00513422"/>
    <w:rsid w:val="00513693"/>
    <w:rsid w:val="00513F74"/>
    <w:rsid w:val="0051428B"/>
    <w:rsid w:val="005155E8"/>
    <w:rsid w:val="00515FF1"/>
    <w:rsid w:val="00516754"/>
    <w:rsid w:val="005169D8"/>
    <w:rsid w:val="0051706F"/>
    <w:rsid w:val="00517085"/>
    <w:rsid w:val="00517781"/>
    <w:rsid w:val="00520125"/>
    <w:rsid w:val="005211B6"/>
    <w:rsid w:val="00521227"/>
    <w:rsid w:val="00521EC2"/>
    <w:rsid w:val="0052235F"/>
    <w:rsid w:val="00522924"/>
    <w:rsid w:val="00522C5E"/>
    <w:rsid w:val="00522D5D"/>
    <w:rsid w:val="005237B8"/>
    <w:rsid w:val="005238CC"/>
    <w:rsid w:val="00523EB3"/>
    <w:rsid w:val="00523F0D"/>
    <w:rsid w:val="00524304"/>
    <w:rsid w:val="005246BB"/>
    <w:rsid w:val="00524802"/>
    <w:rsid w:val="00524DAD"/>
    <w:rsid w:val="00524F4D"/>
    <w:rsid w:val="00525473"/>
    <w:rsid w:val="00525710"/>
    <w:rsid w:val="00525E7C"/>
    <w:rsid w:val="00526274"/>
    <w:rsid w:val="00526375"/>
    <w:rsid w:val="00526381"/>
    <w:rsid w:val="00526F09"/>
    <w:rsid w:val="005278A4"/>
    <w:rsid w:val="00530282"/>
    <w:rsid w:val="005311B6"/>
    <w:rsid w:val="005312D4"/>
    <w:rsid w:val="00531771"/>
    <w:rsid w:val="0053182C"/>
    <w:rsid w:val="00531834"/>
    <w:rsid w:val="005319E9"/>
    <w:rsid w:val="00531FAA"/>
    <w:rsid w:val="0053218B"/>
    <w:rsid w:val="0053504A"/>
    <w:rsid w:val="00535EC8"/>
    <w:rsid w:val="0053740F"/>
    <w:rsid w:val="00540F0A"/>
    <w:rsid w:val="005419CD"/>
    <w:rsid w:val="00541FB3"/>
    <w:rsid w:val="005420BA"/>
    <w:rsid w:val="005422A2"/>
    <w:rsid w:val="005426F2"/>
    <w:rsid w:val="00543A8C"/>
    <w:rsid w:val="00543B25"/>
    <w:rsid w:val="00543FBF"/>
    <w:rsid w:val="00544208"/>
    <w:rsid w:val="00544510"/>
    <w:rsid w:val="00544AFE"/>
    <w:rsid w:val="00544F80"/>
    <w:rsid w:val="005451EB"/>
    <w:rsid w:val="0054640F"/>
    <w:rsid w:val="00546A6F"/>
    <w:rsid w:val="00547593"/>
    <w:rsid w:val="00551291"/>
    <w:rsid w:val="005512A0"/>
    <w:rsid w:val="0055147C"/>
    <w:rsid w:val="0055173A"/>
    <w:rsid w:val="00551D71"/>
    <w:rsid w:val="0055238D"/>
    <w:rsid w:val="005528B4"/>
    <w:rsid w:val="00552E52"/>
    <w:rsid w:val="005543A9"/>
    <w:rsid w:val="005544B6"/>
    <w:rsid w:val="005544C1"/>
    <w:rsid w:val="0055469F"/>
    <w:rsid w:val="00554900"/>
    <w:rsid w:val="005553D7"/>
    <w:rsid w:val="00555625"/>
    <w:rsid w:val="00555724"/>
    <w:rsid w:val="005557E2"/>
    <w:rsid w:val="0055699E"/>
    <w:rsid w:val="00556FD8"/>
    <w:rsid w:val="005575AE"/>
    <w:rsid w:val="005577F7"/>
    <w:rsid w:val="005603C1"/>
    <w:rsid w:val="005609C6"/>
    <w:rsid w:val="00560D3E"/>
    <w:rsid w:val="00561414"/>
    <w:rsid w:val="0056157E"/>
    <w:rsid w:val="00561AE2"/>
    <w:rsid w:val="00561AFA"/>
    <w:rsid w:val="00561B02"/>
    <w:rsid w:val="0056206F"/>
    <w:rsid w:val="00562836"/>
    <w:rsid w:val="00563A23"/>
    <w:rsid w:val="005646C3"/>
    <w:rsid w:val="00564ADB"/>
    <w:rsid w:val="00564EE4"/>
    <w:rsid w:val="00564F99"/>
    <w:rsid w:val="0056578C"/>
    <w:rsid w:val="005658F7"/>
    <w:rsid w:val="00565A6B"/>
    <w:rsid w:val="00566D39"/>
    <w:rsid w:val="005672C3"/>
    <w:rsid w:val="00567C5A"/>
    <w:rsid w:val="00570B77"/>
    <w:rsid w:val="00571728"/>
    <w:rsid w:val="00572206"/>
    <w:rsid w:val="0057271E"/>
    <w:rsid w:val="00572D73"/>
    <w:rsid w:val="005742EF"/>
    <w:rsid w:val="00575B31"/>
    <w:rsid w:val="00575CDE"/>
    <w:rsid w:val="005768A5"/>
    <w:rsid w:val="005768BA"/>
    <w:rsid w:val="00576B45"/>
    <w:rsid w:val="00576D3B"/>
    <w:rsid w:val="005773D2"/>
    <w:rsid w:val="00577F5C"/>
    <w:rsid w:val="00580EEB"/>
    <w:rsid w:val="005817F0"/>
    <w:rsid w:val="00581886"/>
    <w:rsid w:val="00582106"/>
    <w:rsid w:val="00582E0F"/>
    <w:rsid w:val="005846A4"/>
    <w:rsid w:val="00584767"/>
    <w:rsid w:val="0058568F"/>
    <w:rsid w:val="005866D4"/>
    <w:rsid w:val="00586887"/>
    <w:rsid w:val="00586941"/>
    <w:rsid w:val="00590C9C"/>
    <w:rsid w:val="005914AD"/>
    <w:rsid w:val="005916A4"/>
    <w:rsid w:val="005926DF"/>
    <w:rsid w:val="00592DEF"/>
    <w:rsid w:val="005932EA"/>
    <w:rsid w:val="005933FF"/>
    <w:rsid w:val="005935D8"/>
    <w:rsid w:val="005938EA"/>
    <w:rsid w:val="0059463D"/>
    <w:rsid w:val="005950C7"/>
    <w:rsid w:val="00595952"/>
    <w:rsid w:val="00595E01"/>
    <w:rsid w:val="0059633A"/>
    <w:rsid w:val="00596A58"/>
    <w:rsid w:val="00596DF2"/>
    <w:rsid w:val="00597037"/>
    <w:rsid w:val="005974CD"/>
    <w:rsid w:val="00597803"/>
    <w:rsid w:val="00597953"/>
    <w:rsid w:val="00597A3D"/>
    <w:rsid w:val="005A0AFA"/>
    <w:rsid w:val="005A0E6C"/>
    <w:rsid w:val="005A10EE"/>
    <w:rsid w:val="005A1372"/>
    <w:rsid w:val="005A2511"/>
    <w:rsid w:val="005A296E"/>
    <w:rsid w:val="005A3022"/>
    <w:rsid w:val="005A3388"/>
    <w:rsid w:val="005A396E"/>
    <w:rsid w:val="005A3DB3"/>
    <w:rsid w:val="005A57FB"/>
    <w:rsid w:val="005A6818"/>
    <w:rsid w:val="005A69D3"/>
    <w:rsid w:val="005A708D"/>
    <w:rsid w:val="005A7EC5"/>
    <w:rsid w:val="005B0340"/>
    <w:rsid w:val="005B06FF"/>
    <w:rsid w:val="005B18C3"/>
    <w:rsid w:val="005B1C2F"/>
    <w:rsid w:val="005B20BD"/>
    <w:rsid w:val="005B247C"/>
    <w:rsid w:val="005B25B3"/>
    <w:rsid w:val="005B35B7"/>
    <w:rsid w:val="005B3969"/>
    <w:rsid w:val="005B3AF9"/>
    <w:rsid w:val="005B3D55"/>
    <w:rsid w:val="005B3DE4"/>
    <w:rsid w:val="005B5293"/>
    <w:rsid w:val="005B53F3"/>
    <w:rsid w:val="005B5EC9"/>
    <w:rsid w:val="005B6C92"/>
    <w:rsid w:val="005B7D4C"/>
    <w:rsid w:val="005C0A70"/>
    <w:rsid w:val="005C0C2B"/>
    <w:rsid w:val="005C0C33"/>
    <w:rsid w:val="005C1293"/>
    <w:rsid w:val="005C1C60"/>
    <w:rsid w:val="005C2346"/>
    <w:rsid w:val="005C2A96"/>
    <w:rsid w:val="005C3563"/>
    <w:rsid w:val="005C37CD"/>
    <w:rsid w:val="005C3A44"/>
    <w:rsid w:val="005C3C76"/>
    <w:rsid w:val="005C4243"/>
    <w:rsid w:val="005C489C"/>
    <w:rsid w:val="005C51B1"/>
    <w:rsid w:val="005C6AEB"/>
    <w:rsid w:val="005C6CF7"/>
    <w:rsid w:val="005C723E"/>
    <w:rsid w:val="005C7414"/>
    <w:rsid w:val="005C7690"/>
    <w:rsid w:val="005D031D"/>
    <w:rsid w:val="005D0C67"/>
    <w:rsid w:val="005D1C71"/>
    <w:rsid w:val="005D33E0"/>
    <w:rsid w:val="005D38B6"/>
    <w:rsid w:val="005D3922"/>
    <w:rsid w:val="005D3B77"/>
    <w:rsid w:val="005D47AA"/>
    <w:rsid w:val="005D48F5"/>
    <w:rsid w:val="005D4B5A"/>
    <w:rsid w:val="005D4B90"/>
    <w:rsid w:val="005D4E5D"/>
    <w:rsid w:val="005D4F97"/>
    <w:rsid w:val="005D67CC"/>
    <w:rsid w:val="005D698F"/>
    <w:rsid w:val="005D72E4"/>
    <w:rsid w:val="005D7C4F"/>
    <w:rsid w:val="005D7DA6"/>
    <w:rsid w:val="005E0003"/>
    <w:rsid w:val="005E037D"/>
    <w:rsid w:val="005E06E2"/>
    <w:rsid w:val="005E08E4"/>
    <w:rsid w:val="005E1160"/>
    <w:rsid w:val="005E2593"/>
    <w:rsid w:val="005E2768"/>
    <w:rsid w:val="005E2B05"/>
    <w:rsid w:val="005E2B71"/>
    <w:rsid w:val="005E2E9D"/>
    <w:rsid w:val="005E3295"/>
    <w:rsid w:val="005E351B"/>
    <w:rsid w:val="005E4E18"/>
    <w:rsid w:val="005E5375"/>
    <w:rsid w:val="005E5B00"/>
    <w:rsid w:val="005E5F4A"/>
    <w:rsid w:val="005E6436"/>
    <w:rsid w:val="005E6F6B"/>
    <w:rsid w:val="005E70C1"/>
    <w:rsid w:val="005E73E9"/>
    <w:rsid w:val="005E7612"/>
    <w:rsid w:val="005F01B9"/>
    <w:rsid w:val="005F021B"/>
    <w:rsid w:val="005F06F7"/>
    <w:rsid w:val="005F0E05"/>
    <w:rsid w:val="005F1AD6"/>
    <w:rsid w:val="005F1B3D"/>
    <w:rsid w:val="005F1B71"/>
    <w:rsid w:val="005F245A"/>
    <w:rsid w:val="005F2DEE"/>
    <w:rsid w:val="005F2F9A"/>
    <w:rsid w:val="005F369B"/>
    <w:rsid w:val="005F37A7"/>
    <w:rsid w:val="005F3A39"/>
    <w:rsid w:val="005F3E35"/>
    <w:rsid w:val="005F52B1"/>
    <w:rsid w:val="005F56F6"/>
    <w:rsid w:val="005F57E2"/>
    <w:rsid w:val="005F593B"/>
    <w:rsid w:val="005F65D0"/>
    <w:rsid w:val="005F665D"/>
    <w:rsid w:val="005F6A77"/>
    <w:rsid w:val="005F6FFC"/>
    <w:rsid w:val="005F7C96"/>
    <w:rsid w:val="00600490"/>
    <w:rsid w:val="00601C43"/>
    <w:rsid w:val="00602031"/>
    <w:rsid w:val="00602BB4"/>
    <w:rsid w:val="006034B6"/>
    <w:rsid w:val="00603652"/>
    <w:rsid w:val="00603722"/>
    <w:rsid w:val="00603D3F"/>
    <w:rsid w:val="00603DB7"/>
    <w:rsid w:val="006049EB"/>
    <w:rsid w:val="00604B8D"/>
    <w:rsid w:val="006062EA"/>
    <w:rsid w:val="00606319"/>
    <w:rsid w:val="0060636F"/>
    <w:rsid w:val="00606865"/>
    <w:rsid w:val="00607119"/>
    <w:rsid w:val="00607682"/>
    <w:rsid w:val="00607CEB"/>
    <w:rsid w:val="00611E70"/>
    <w:rsid w:val="006124C5"/>
    <w:rsid w:val="006134EB"/>
    <w:rsid w:val="00614090"/>
    <w:rsid w:val="0061413F"/>
    <w:rsid w:val="006151BC"/>
    <w:rsid w:val="0061644F"/>
    <w:rsid w:val="00616A70"/>
    <w:rsid w:val="00616E13"/>
    <w:rsid w:val="0061787F"/>
    <w:rsid w:val="00617967"/>
    <w:rsid w:val="00617BCF"/>
    <w:rsid w:val="0062198E"/>
    <w:rsid w:val="006221AA"/>
    <w:rsid w:val="00622456"/>
    <w:rsid w:val="00622495"/>
    <w:rsid w:val="00622A9B"/>
    <w:rsid w:val="0062715F"/>
    <w:rsid w:val="00627BB1"/>
    <w:rsid w:val="00627E34"/>
    <w:rsid w:val="00627F8D"/>
    <w:rsid w:val="00631E59"/>
    <w:rsid w:val="00633759"/>
    <w:rsid w:val="00633F5E"/>
    <w:rsid w:val="00633F7E"/>
    <w:rsid w:val="006341CB"/>
    <w:rsid w:val="00634276"/>
    <w:rsid w:val="0063439A"/>
    <w:rsid w:val="00634A9A"/>
    <w:rsid w:val="00634B5E"/>
    <w:rsid w:val="00634FD5"/>
    <w:rsid w:val="006352ED"/>
    <w:rsid w:val="0063692E"/>
    <w:rsid w:val="00637C6E"/>
    <w:rsid w:val="0064038E"/>
    <w:rsid w:val="0064052D"/>
    <w:rsid w:val="00641A77"/>
    <w:rsid w:val="00641AB4"/>
    <w:rsid w:val="00641D89"/>
    <w:rsid w:val="00641E4B"/>
    <w:rsid w:val="00642969"/>
    <w:rsid w:val="006437F9"/>
    <w:rsid w:val="00643865"/>
    <w:rsid w:val="00643CDC"/>
    <w:rsid w:val="00644483"/>
    <w:rsid w:val="0064514A"/>
    <w:rsid w:val="0064530A"/>
    <w:rsid w:val="0064576A"/>
    <w:rsid w:val="006468E1"/>
    <w:rsid w:val="00647E72"/>
    <w:rsid w:val="0065070D"/>
    <w:rsid w:val="006508A5"/>
    <w:rsid w:val="00650BE4"/>
    <w:rsid w:val="00652D85"/>
    <w:rsid w:val="00653287"/>
    <w:rsid w:val="00653401"/>
    <w:rsid w:val="00653B88"/>
    <w:rsid w:val="006546DB"/>
    <w:rsid w:val="00655BF1"/>
    <w:rsid w:val="00657B55"/>
    <w:rsid w:val="00657FD7"/>
    <w:rsid w:val="006608B8"/>
    <w:rsid w:val="00660A77"/>
    <w:rsid w:val="00660B0C"/>
    <w:rsid w:val="006616C7"/>
    <w:rsid w:val="00662006"/>
    <w:rsid w:val="00662B9E"/>
    <w:rsid w:val="0066372A"/>
    <w:rsid w:val="00663C9A"/>
    <w:rsid w:val="00663EDE"/>
    <w:rsid w:val="006641C5"/>
    <w:rsid w:val="0066436C"/>
    <w:rsid w:val="00664D3B"/>
    <w:rsid w:val="006653AD"/>
    <w:rsid w:val="00665837"/>
    <w:rsid w:val="00666626"/>
    <w:rsid w:val="0066763D"/>
    <w:rsid w:val="006678FD"/>
    <w:rsid w:val="006705DC"/>
    <w:rsid w:val="00670E39"/>
    <w:rsid w:val="006718DE"/>
    <w:rsid w:val="0067268F"/>
    <w:rsid w:val="00673133"/>
    <w:rsid w:val="00673CB1"/>
    <w:rsid w:val="0067411A"/>
    <w:rsid w:val="00674280"/>
    <w:rsid w:val="006752AD"/>
    <w:rsid w:val="006756DE"/>
    <w:rsid w:val="00675ACD"/>
    <w:rsid w:val="00676199"/>
    <w:rsid w:val="006768C2"/>
    <w:rsid w:val="00677029"/>
    <w:rsid w:val="00677139"/>
    <w:rsid w:val="00677E87"/>
    <w:rsid w:val="00680618"/>
    <w:rsid w:val="0068136D"/>
    <w:rsid w:val="00682D33"/>
    <w:rsid w:val="0068315D"/>
    <w:rsid w:val="00684211"/>
    <w:rsid w:val="00684AAB"/>
    <w:rsid w:val="0068541A"/>
    <w:rsid w:val="00685480"/>
    <w:rsid w:val="00685A81"/>
    <w:rsid w:val="00685E64"/>
    <w:rsid w:val="00685EC7"/>
    <w:rsid w:val="006862DE"/>
    <w:rsid w:val="00686D69"/>
    <w:rsid w:val="00691252"/>
    <w:rsid w:val="0069127C"/>
    <w:rsid w:val="006916BB"/>
    <w:rsid w:val="00692541"/>
    <w:rsid w:val="00693BAB"/>
    <w:rsid w:val="006963E3"/>
    <w:rsid w:val="00696C71"/>
    <w:rsid w:val="00696D45"/>
    <w:rsid w:val="00697CC2"/>
    <w:rsid w:val="006A0092"/>
    <w:rsid w:val="006A0132"/>
    <w:rsid w:val="006A10D2"/>
    <w:rsid w:val="006A13C1"/>
    <w:rsid w:val="006A167E"/>
    <w:rsid w:val="006A217E"/>
    <w:rsid w:val="006A25CF"/>
    <w:rsid w:val="006A38A8"/>
    <w:rsid w:val="006A3CD8"/>
    <w:rsid w:val="006A45D3"/>
    <w:rsid w:val="006A4656"/>
    <w:rsid w:val="006A4BEB"/>
    <w:rsid w:val="006A50C5"/>
    <w:rsid w:val="006A535B"/>
    <w:rsid w:val="006A562D"/>
    <w:rsid w:val="006A6222"/>
    <w:rsid w:val="006A6ABD"/>
    <w:rsid w:val="006A78DC"/>
    <w:rsid w:val="006B043D"/>
    <w:rsid w:val="006B0508"/>
    <w:rsid w:val="006B0EF8"/>
    <w:rsid w:val="006B1300"/>
    <w:rsid w:val="006B1A3A"/>
    <w:rsid w:val="006B1F67"/>
    <w:rsid w:val="006B2182"/>
    <w:rsid w:val="006B2650"/>
    <w:rsid w:val="006B2CD3"/>
    <w:rsid w:val="006B327E"/>
    <w:rsid w:val="006B4968"/>
    <w:rsid w:val="006B4D63"/>
    <w:rsid w:val="006B5181"/>
    <w:rsid w:val="006B66F3"/>
    <w:rsid w:val="006B6AC9"/>
    <w:rsid w:val="006B6FD4"/>
    <w:rsid w:val="006B75EB"/>
    <w:rsid w:val="006B784E"/>
    <w:rsid w:val="006B79C1"/>
    <w:rsid w:val="006C027B"/>
    <w:rsid w:val="006C073F"/>
    <w:rsid w:val="006C0E15"/>
    <w:rsid w:val="006C0E19"/>
    <w:rsid w:val="006C11BB"/>
    <w:rsid w:val="006C16F8"/>
    <w:rsid w:val="006C1BDB"/>
    <w:rsid w:val="006C1D43"/>
    <w:rsid w:val="006C1DE3"/>
    <w:rsid w:val="006C2BF7"/>
    <w:rsid w:val="006C3F75"/>
    <w:rsid w:val="006C5E00"/>
    <w:rsid w:val="006C6A80"/>
    <w:rsid w:val="006C6C79"/>
    <w:rsid w:val="006C7C3E"/>
    <w:rsid w:val="006C7FB1"/>
    <w:rsid w:val="006D01E0"/>
    <w:rsid w:val="006D0910"/>
    <w:rsid w:val="006D0BA1"/>
    <w:rsid w:val="006D1A3B"/>
    <w:rsid w:val="006D1E1C"/>
    <w:rsid w:val="006D218D"/>
    <w:rsid w:val="006D2C5C"/>
    <w:rsid w:val="006D3066"/>
    <w:rsid w:val="006D310D"/>
    <w:rsid w:val="006D34E3"/>
    <w:rsid w:val="006D34FD"/>
    <w:rsid w:val="006D59EC"/>
    <w:rsid w:val="006D66F5"/>
    <w:rsid w:val="006D6F39"/>
    <w:rsid w:val="006D78DC"/>
    <w:rsid w:val="006D7CB3"/>
    <w:rsid w:val="006E07DB"/>
    <w:rsid w:val="006E0A30"/>
    <w:rsid w:val="006E18D6"/>
    <w:rsid w:val="006E1906"/>
    <w:rsid w:val="006E1922"/>
    <w:rsid w:val="006E19C9"/>
    <w:rsid w:val="006E1ABA"/>
    <w:rsid w:val="006E2669"/>
    <w:rsid w:val="006E33A0"/>
    <w:rsid w:val="006E3A93"/>
    <w:rsid w:val="006E3BAF"/>
    <w:rsid w:val="006E42A8"/>
    <w:rsid w:val="006E5C1E"/>
    <w:rsid w:val="006E6ADD"/>
    <w:rsid w:val="006F03C0"/>
    <w:rsid w:val="006F103D"/>
    <w:rsid w:val="006F17E8"/>
    <w:rsid w:val="006F1F08"/>
    <w:rsid w:val="006F20E1"/>
    <w:rsid w:val="006F2A89"/>
    <w:rsid w:val="006F3D07"/>
    <w:rsid w:val="006F3F88"/>
    <w:rsid w:val="006F4279"/>
    <w:rsid w:val="006F4DF0"/>
    <w:rsid w:val="006F51D6"/>
    <w:rsid w:val="006F5F7D"/>
    <w:rsid w:val="006F6762"/>
    <w:rsid w:val="006F6F9A"/>
    <w:rsid w:val="0070072F"/>
    <w:rsid w:val="007007E3"/>
    <w:rsid w:val="0070089C"/>
    <w:rsid w:val="00700A40"/>
    <w:rsid w:val="00700C00"/>
    <w:rsid w:val="00701050"/>
    <w:rsid w:val="0070125F"/>
    <w:rsid w:val="00701405"/>
    <w:rsid w:val="0070145F"/>
    <w:rsid w:val="00701858"/>
    <w:rsid w:val="00701AC3"/>
    <w:rsid w:val="0070223D"/>
    <w:rsid w:val="00702EAD"/>
    <w:rsid w:val="00702F1B"/>
    <w:rsid w:val="0070331F"/>
    <w:rsid w:val="00703580"/>
    <w:rsid w:val="0070398B"/>
    <w:rsid w:val="00703EB8"/>
    <w:rsid w:val="007041AD"/>
    <w:rsid w:val="0070433C"/>
    <w:rsid w:val="00704E8C"/>
    <w:rsid w:val="00704EEC"/>
    <w:rsid w:val="0070549C"/>
    <w:rsid w:val="00705AF2"/>
    <w:rsid w:val="007070A5"/>
    <w:rsid w:val="00707208"/>
    <w:rsid w:val="00707A08"/>
    <w:rsid w:val="00707B38"/>
    <w:rsid w:val="00710085"/>
    <w:rsid w:val="007100CD"/>
    <w:rsid w:val="007114F2"/>
    <w:rsid w:val="0071187B"/>
    <w:rsid w:val="00711EBC"/>
    <w:rsid w:val="00712204"/>
    <w:rsid w:val="0071233A"/>
    <w:rsid w:val="00712585"/>
    <w:rsid w:val="00712AAF"/>
    <w:rsid w:val="0071370A"/>
    <w:rsid w:val="00713C39"/>
    <w:rsid w:val="007146D1"/>
    <w:rsid w:val="00715B9D"/>
    <w:rsid w:val="00715F6F"/>
    <w:rsid w:val="00717307"/>
    <w:rsid w:val="0071745A"/>
    <w:rsid w:val="007176AC"/>
    <w:rsid w:val="00717D8C"/>
    <w:rsid w:val="00717F14"/>
    <w:rsid w:val="007201F3"/>
    <w:rsid w:val="00720A33"/>
    <w:rsid w:val="007213A3"/>
    <w:rsid w:val="0072372C"/>
    <w:rsid w:val="0072390E"/>
    <w:rsid w:val="00723A42"/>
    <w:rsid w:val="007248BF"/>
    <w:rsid w:val="00726460"/>
    <w:rsid w:val="00726EDC"/>
    <w:rsid w:val="007270DA"/>
    <w:rsid w:val="007277D8"/>
    <w:rsid w:val="00727A03"/>
    <w:rsid w:val="007319B3"/>
    <w:rsid w:val="00731F4B"/>
    <w:rsid w:val="00732DC5"/>
    <w:rsid w:val="00733201"/>
    <w:rsid w:val="00733281"/>
    <w:rsid w:val="00733436"/>
    <w:rsid w:val="00733481"/>
    <w:rsid w:val="00733697"/>
    <w:rsid w:val="007337B8"/>
    <w:rsid w:val="00733AA2"/>
    <w:rsid w:val="00735FBD"/>
    <w:rsid w:val="007362CF"/>
    <w:rsid w:val="007365AD"/>
    <w:rsid w:val="00736E5B"/>
    <w:rsid w:val="007373DB"/>
    <w:rsid w:val="00737F32"/>
    <w:rsid w:val="00737F34"/>
    <w:rsid w:val="00740CCE"/>
    <w:rsid w:val="00740E76"/>
    <w:rsid w:val="00740FDC"/>
    <w:rsid w:val="0074110B"/>
    <w:rsid w:val="00741125"/>
    <w:rsid w:val="00742255"/>
    <w:rsid w:val="0074254B"/>
    <w:rsid w:val="0074266D"/>
    <w:rsid w:val="00742FD2"/>
    <w:rsid w:val="00743375"/>
    <w:rsid w:val="007435DF"/>
    <w:rsid w:val="0074420B"/>
    <w:rsid w:val="00746301"/>
    <w:rsid w:val="00746A75"/>
    <w:rsid w:val="00746C4E"/>
    <w:rsid w:val="00746E48"/>
    <w:rsid w:val="00746F77"/>
    <w:rsid w:val="0074725F"/>
    <w:rsid w:val="00747794"/>
    <w:rsid w:val="00750DF2"/>
    <w:rsid w:val="00751F44"/>
    <w:rsid w:val="00752C05"/>
    <w:rsid w:val="0075346B"/>
    <w:rsid w:val="007534E2"/>
    <w:rsid w:val="00753DCA"/>
    <w:rsid w:val="00753F35"/>
    <w:rsid w:val="007544E3"/>
    <w:rsid w:val="00754F1E"/>
    <w:rsid w:val="0075748E"/>
    <w:rsid w:val="00757C83"/>
    <w:rsid w:val="00757FBE"/>
    <w:rsid w:val="0076037B"/>
    <w:rsid w:val="00760F6D"/>
    <w:rsid w:val="00761572"/>
    <w:rsid w:val="00761E8B"/>
    <w:rsid w:val="007628A3"/>
    <w:rsid w:val="00763107"/>
    <w:rsid w:val="00764308"/>
    <w:rsid w:val="00764794"/>
    <w:rsid w:val="00765377"/>
    <w:rsid w:val="00765C4B"/>
    <w:rsid w:val="00765D5C"/>
    <w:rsid w:val="00766258"/>
    <w:rsid w:val="0076625F"/>
    <w:rsid w:val="007663C1"/>
    <w:rsid w:val="007666E0"/>
    <w:rsid w:val="007667F2"/>
    <w:rsid w:val="00767AF5"/>
    <w:rsid w:val="007702CE"/>
    <w:rsid w:val="00770CA6"/>
    <w:rsid w:val="007719B4"/>
    <w:rsid w:val="007719C6"/>
    <w:rsid w:val="007719DA"/>
    <w:rsid w:val="0077224E"/>
    <w:rsid w:val="00773166"/>
    <w:rsid w:val="007735E2"/>
    <w:rsid w:val="007744EF"/>
    <w:rsid w:val="00775EC5"/>
    <w:rsid w:val="007776E4"/>
    <w:rsid w:val="00777AFE"/>
    <w:rsid w:val="00780E2C"/>
    <w:rsid w:val="00781216"/>
    <w:rsid w:val="007827B4"/>
    <w:rsid w:val="0078290C"/>
    <w:rsid w:val="00783AA3"/>
    <w:rsid w:val="007849EA"/>
    <w:rsid w:val="007850B2"/>
    <w:rsid w:val="00785756"/>
    <w:rsid w:val="00785823"/>
    <w:rsid w:val="007862CB"/>
    <w:rsid w:val="007865A6"/>
    <w:rsid w:val="00787027"/>
    <w:rsid w:val="0078719F"/>
    <w:rsid w:val="00787EFA"/>
    <w:rsid w:val="00790679"/>
    <w:rsid w:val="007911E7"/>
    <w:rsid w:val="00791492"/>
    <w:rsid w:val="007914FD"/>
    <w:rsid w:val="00791683"/>
    <w:rsid w:val="0079177E"/>
    <w:rsid w:val="00791840"/>
    <w:rsid w:val="00791972"/>
    <w:rsid w:val="00791D7B"/>
    <w:rsid w:val="00791FA3"/>
    <w:rsid w:val="007926EB"/>
    <w:rsid w:val="00793F1A"/>
    <w:rsid w:val="00794119"/>
    <w:rsid w:val="00794220"/>
    <w:rsid w:val="0079442A"/>
    <w:rsid w:val="007955A5"/>
    <w:rsid w:val="00795C59"/>
    <w:rsid w:val="00797BC6"/>
    <w:rsid w:val="007A028E"/>
    <w:rsid w:val="007A09AE"/>
    <w:rsid w:val="007A11BD"/>
    <w:rsid w:val="007A2486"/>
    <w:rsid w:val="007A2533"/>
    <w:rsid w:val="007A2C9F"/>
    <w:rsid w:val="007A3A76"/>
    <w:rsid w:val="007A3C88"/>
    <w:rsid w:val="007A3D09"/>
    <w:rsid w:val="007A3F7A"/>
    <w:rsid w:val="007A41AE"/>
    <w:rsid w:val="007A4A02"/>
    <w:rsid w:val="007A51BD"/>
    <w:rsid w:val="007A5E7A"/>
    <w:rsid w:val="007A61B5"/>
    <w:rsid w:val="007A6E7B"/>
    <w:rsid w:val="007B104A"/>
    <w:rsid w:val="007B143A"/>
    <w:rsid w:val="007B166B"/>
    <w:rsid w:val="007B1995"/>
    <w:rsid w:val="007B1EB6"/>
    <w:rsid w:val="007B2350"/>
    <w:rsid w:val="007B2A62"/>
    <w:rsid w:val="007B2F45"/>
    <w:rsid w:val="007B3BD3"/>
    <w:rsid w:val="007B4AFF"/>
    <w:rsid w:val="007B541B"/>
    <w:rsid w:val="007B65A1"/>
    <w:rsid w:val="007B6E95"/>
    <w:rsid w:val="007B744B"/>
    <w:rsid w:val="007B7A35"/>
    <w:rsid w:val="007B7FC6"/>
    <w:rsid w:val="007C08ED"/>
    <w:rsid w:val="007C0E51"/>
    <w:rsid w:val="007C14DE"/>
    <w:rsid w:val="007C29E9"/>
    <w:rsid w:val="007C3D7F"/>
    <w:rsid w:val="007C3D9F"/>
    <w:rsid w:val="007C3EDC"/>
    <w:rsid w:val="007C4DB9"/>
    <w:rsid w:val="007C51F5"/>
    <w:rsid w:val="007C555C"/>
    <w:rsid w:val="007C5FAC"/>
    <w:rsid w:val="007C64AE"/>
    <w:rsid w:val="007C688D"/>
    <w:rsid w:val="007D0BAD"/>
    <w:rsid w:val="007D0F75"/>
    <w:rsid w:val="007D17C2"/>
    <w:rsid w:val="007D18F1"/>
    <w:rsid w:val="007D28D6"/>
    <w:rsid w:val="007D2A3F"/>
    <w:rsid w:val="007D3260"/>
    <w:rsid w:val="007D4733"/>
    <w:rsid w:val="007D5069"/>
    <w:rsid w:val="007D5AD7"/>
    <w:rsid w:val="007D5B4D"/>
    <w:rsid w:val="007D6ABD"/>
    <w:rsid w:val="007D7287"/>
    <w:rsid w:val="007D7626"/>
    <w:rsid w:val="007D77EA"/>
    <w:rsid w:val="007E0957"/>
    <w:rsid w:val="007E0FC0"/>
    <w:rsid w:val="007E24E0"/>
    <w:rsid w:val="007E26FB"/>
    <w:rsid w:val="007E3132"/>
    <w:rsid w:val="007E33D4"/>
    <w:rsid w:val="007E3D3E"/>
    <w:rsid w:val="007E462A"/>
    <w:rsid w:val="007E53AD"/>
    <w:rsid w:val="007E73EF"/>
    <w:rsid w:val="007F06BF"/>
    <w:rsid w:val="007F0907"/>
    <w:rsid w:val="007F0C79"/>
    <w:rsid w:val="007F1242"/>
    <w:rsid w:val="007F157A"/>
    <w:rsid w:val="007F1B16"/>
    <w:rsid w:val="007F2C7C"/>
    <w:rsid w:val="007F39DE"/>
    <w:rsid w:val="007F3A67"/>
    <w:rsid w:val="007F3A89"/>
    <w:rsid w:val="007F4112"/>
    <w:rsid w:val="007F415C"/>
    <w:rsid w:val="007F41A9"/>
    <w:rsid w:val="007F4DBD"/>
    <w:rsid w:val="007F4DCB"/>
    <w:rsid w:val="007F5593"/>
    <w:rsid w:val="007F5F8D"/>
    <w:rsid w:val="007F6810"/>
    <w:rsid w:val="007F6EF7"/>
    <w:rsid w:val="007F752C"/>
    <w:rsid w:val="0080086F"/>
    <w:rsid w:val="00800AFC"/>
    <w:rsid w:val="00802952"/>
    <w:rsid w:val="00803134"/>
    <w:rsid w:val="008032CC"/>
    <w:rsid w:val="008035B3"/>
    <w:rsid w:val="00803A94"/>
    <w:rsid w:val="00803C77"/>
    <w:rsid w:val="0080469C"/>
    <w:rsid w:val="00804AC9"/>
    <w:rsid w:val="00804BC8"/>
    <w:rsid w:val="0080517D"/>
    <w:rsid w:val="008053E0"/>
    <w:rsid w:val="008055D2"/>
    <w:rsid w:val="008057E7"/>
    <w:rsid w:val="00805A04"/>
    <w:rsid w:val="00805B1E"/>
    <w:rsid w:val="0080600F"/>
    <w:rsid w:val="00807052"/>
    <w:rsid w:val="008074C4"/>
    <w:rsid w:val="0080794E"/>
    <w:rsid w:val="008079DC"/>
    <w:rsid w:val="00810710"/>
    <w:rsid w:val="00810832"/>
    <w:rsid w:val="00812B73"/>
    <w:rsid w:val="008135D7"/>
    <w:rsid w:val="00813AC1"/>
    <w:rsid w:val="00813ECD"/>
    <w:rsid w:val="00814063"/>
    <w:rsid w:val="0081478F"/>
    <w:rsid w:val="008157C7"/>
    <w:rsid w:val="00815A40"/>
    <w:rsid w:val="008164AF"/>
    <w:rsid w:val="008166E7"/>
    <w:rsid w:val="00816D09"/>
    <w:rsid w:val="00816F01"/>
    <w:rsid w:val="0081704F"/>
    <w:rsid w:val="00817AB9"/>
    <w:rsid w:val="00817D74"/>
    <w:rsid w:val="008205B0"/>
    <w:rsid w:val="008206BD"/>
    <w:rsid w:val="0082109B"/>
    <w:rsid w:val="008215AD"/>
    <w:rsid w:val="00821956"/>
    <w:rsid w:val="00822204"/>
    <w:rsid w:val="0082227F"/>
    <w:rsid w:val="0082258F"/>
    <w:rsid w:val="0082274D"/>
    <w:rsid w:val="008227E8"/>
    <w:rsid w:val="0082420B"/>
    <w:rsid w:val="00824819"/>
    <w:rsid w:val="00824F29"/>
    <w:rsid w:val="00825201"/>
    <w:rsid w:val="00825A4A"/>
    <w:rsid w:val="00826173"/>
    <w:rsid w:val="00826753"/>
    <w:rsid w:val="008267BF"/>
    <w:rsid w:val="00826BA1"/>
    <w:rsid w:val="0082711F"/>
    <w:rsid w:val="0083090B"/>
    <w:rsid w:val="00830928"/>
    <w:rsid w:val="008309D4"/>
    <w:rsid w:val="00830B62"/>
    <w:rsid w:val="00830D88"/>
    <w:rsid w:val="00831107"/>
    <w:rsid w:val="00831327"/>
    <w:rsid w:val="00831C85"/>
    <w:rsid w:val="00832692"/>
    <w:rsid w:val="00832818"/>
    <w:rsid w:val="008341DB"/>
    <w:rsid w:val="0083441F"/>
    <w:rsid w:val="00834463"/>
    <w:rsid w:val="0083462F"/>
    <w:rsid w:val="008347F3"/>
    <w:rsid w:val="00835413"/>
    <w:rsid w:val="00836F86"/>
    <w:rsid w:val="00837CC0"/>
    <w:rsid w:val="0084042F"/>
    <w:rsid w:val="008409C8"/>
    <w:rsid w:val="00840A55"/>
    <w:rsid w:val="00841853"/>
    <w:rsid w:val="00841C08"/>
    <w:rsid w:val="00841E65"/>
    <w:rsid w:val="00841EF4"/>
    <w:rsid w:val="008420B8"/>
    <w:rsid w:val="00842D8E"/>
    <w:rsid w:val="0084324D"/>
    <w:rsid w:val="008442FD"/>
    <w:rsid w:val="008445C8"/>
    <w:rsid w:val="008445E0"/>
    <w:rsid w:val="00844A39"/>
    <w:rsid w:val="008452B2"/>
    <w:rsid w:val="008457C2"/>
    <w:rsid w:val="00845831"/>
    <w:rsid w:val="008467DF"/>
    <w:rsid w:val="00846ECE"/>
    <w:rsid w:val="008479C5"/>
    <w:rsid w:val="00850EAD"/>
    <w:rsid w:val="00850ED9"/>
    <w:rsid w:val="00851501"/>
    <w:rsid w:val="00851C15"/>
    <w:rsid w:val="00854E34"/>
    <w:rsid w:val="0085542F"/>
    <w:rsid w:val="00855845"/>
    <w:rsid w:val="00855E27"/>
    <w:rsid w:val="008569BA"/>
    <w:rsid w:val="00860621"/>
    <w:rsid w:val="00860765"/>
    <w:rsid w:val="00860943"/>
    <w:rsid w:val="00860C4E"/>
    <w:rsid w:val="00860D0F"/>
    <w:rsid w:val="00860E51"/>
    <w:rsid w:val="008621E1"/>
    <w:rsid w:val="008623E3"/>
    <w:rsid w:val="0086253F"/>
    <w:rsid w:val="0086261F"/>
    <w:rsid w:val="00862CA7"/>
    <w:rsid w:val="008637D5"/>
    <w:rsid w:val="00864079"/>
    <w:rsid w:val="00864D20"/>
    <w:rsid w:val="008659B3"/>
    <w:rsid w:val="00866686"/>
    <w:rsid w:val="00866731"/>
    <w:rsid w:val="008677FF"/>
    <w:rsid w:val="008678FF"/>
    <w:rsid w:val="00867CBC"/>
    <w:rsid w:val="00870350"/>
    <w:rsid w:val="008703F5"/>
    <w:rsid w:val="00870B9E"/>
    <w:rsid w:val="008711B9"/>
    <w:rsid w:val="008715EB"/>
    <w:rsid w:val="008718E6"/>
    <w:rsid w:val="00871957"/>
    <w:rsid w:val="008724CE"/>
    <w:rsid w:val="008725B9"/>
    <w:rsid w:val="00872D94"/>
    <w:rsid w:val="0087310E"/>
    <w:rsid w:val="0087462C"/>
    <w:rsid w:val="008755F9"/>
    <w:rsid w:val="00876549"/>
    <w:rsid w:val="00876815"/>
    <w:rsid w:val="00877ACF"/>
    <w:rsid w:val="00877E26"/>
    <w:rsid w:val="008800C1"/>
    <w:rsid w:val="00880848"/>
    <w:rsid w:val="0088263E"/>
    <w:rsid w:val="008826DA"/>
    <w:rsid w:val="00882720"/>
    <w:rsid w:val="00882ADD"/>
    <w:rsid w:val="00882B81"/>
    <w:rsid w:val="00883D51"/>
    <w:rsid w:val="00884D23"/>
    <w:rsid w:val="008850C3"/>
    <w:rsid w:val="00885C28"/>
    <w:rsid w:val="00885EDA"/>
    <w:rsid w:val="00886AC3"/>
    <w:rsid w:val="00887432"/>
    <w:rsid w:val="008874A9"/>
    <w:rsid w:val="00887E9A"/>
    <w:rsid w:val="00887EF2"/>
    <w:rsid w:val="00890E1B"/>
    <w:rsid w:val="00891015"/>
    <w:rsid w:val="00891A7F"/>
    <w:rsid w:val="00891A9D"/>
    <w:rsid w:val="00892034"/>
    <w:rsid w:val="00892748"/>
    <w:rsid w:val="00893907"/>
    <w:rsid w:val="00894073"/>
    <w:rsid w:val="0089463B"/>
    <w:rsid w:val="0089470A"/>
    <w:rsid w:val="00894C41"/>
    <w:rsid w:val="008958F3"/>
    <w:rsid w:val="008959C1"/>
    <w:rsid w:val="008965F2"/>
    <w:rsid w:val="00896B10"/>
    <w:rsid w:val="00896DD8"/>
    <w:rsid w:val="00897136"/>
    <w:rsid w:val="00897292"/>
    <w:rsid w:val="008A0AA5"/>
    <w:rsid w:val="008A1AC8"/>
    <w:rsid w:val="008A1BD0"/>
    <w:rsid w:val="008A2778"/>
    <w:rsid w:val="008A2B0A"/>
    <w:rsid w:val="008A2BB4"/>
    <w:rsid w:val="008A2FB3"/>
    <w:rsid w:val="008A32C5"/>
    <w:rsid w:val="008A4305"/>
    <w:rsid w:val="008A48A5"/>
    <w:rsid w:val="008A5A95"/>
    <w:rsid w:val="008A61B4"/>
    <w:rsid w:val="008A64B3"/>
    <w:rsid w:val="008A6C8A"/>
    <w:rsid w:val="008A6D09"/>
    <w:rsid w:val="008A6E5B"/>
    <w:rsid w:val="008A7A5F"/>
    <w:rsid w:val="008B0F53"/>
    <w:rsid w:val="008B141D"/>
    <w:rsid w:val="008B1F74"/>
    <w:rsid w:val="008B312B"/>
    <w:rsid w:val="008B3C7D"/>
    <w:rsid w:val="008B4D3B"/>
    <w:rsid w:val="008B4EA4"/>
    <w:rsid w:val="008B4FC1"/>
    <w:rsid w:val="008B5369"/>
    <w:rsid w:val="008B580D"/>
    <w:rsid w:val="008B5FFC"/>
    <w:rsid w:val="008B6132"/>
    <w:rsid w:val="008B6224"/>
    <w:rsid w:val="008B65A1"/>
    <w:rsid w:val="008B660F"/>
    <w:rsid w:val="008B6DD7"/>
    <w:rsid w:val="008B7B0A"/>
    <w:rsid w:val="008B7D35"/>
    <w:rsid w:val="008C0F39"/>
    <w:rsid w:val="008C2BD0"/>
    <w:rsid w:val="008C3B14"/>
    <w:rsid w:val="008C3BF8"/>
    <w:rsid w:val="008C4443"/>
    <w:rsid w:val="008C4B92"/>
    <w:rsid w:val="008C5E1C"/>
    <w:rsid w:val="008C63B8"/>
    <w:rsid w:val="008C6BD6"/>
    <w:rsid w:val="008C70C1"/>
    <w:rsid w:val="008C7460"/>
    <w:rsid w:val="008C75C7"/>
    <w:rsid w:val="008C7826"/>
    <w:rsid w:val="008C7936"/>
    <w:rsid w:val="008C7FCC"/>
    <w:rsid w:val="008D15BC"/>
    <w:rsid w:val="008D225D"/>
    <w:rsid w:val="008D2C10"/>
    <w:rsid w:val="008D4031"/>
    <w:rsid w:val="008D428A"/>
    <w:rsid w:val="008D43F4"/>
    <w:rsid w:val="008D4777"/>
    <w:rsid w:val="008D5E09"/>
    <w:rsid w:val="008D63C6"/>
    <w:rsid w:val="008E008F"/>
    <w:rsid w:val="008E2B27"/>
    <w:rsid w:val="008E34AB"/>
    <w:rsid w:val="008E35AC"/>
    <w:rsid w:val="008E39D8"/>
    <w:rsid w:val="008E3C9D"/>
    <w:rsid w:val="008E416A"/>
    <w:rsid w:val="008E4807"/>
    <w:rsid w:val="008E4DD5"/>
    <w:rsid w:val="008E557A"/>
    <w:rsid w:val="008E5982"/>
    <w:rsid w:val="008E687C"/>
    <w:rsid w:val="008E784B"/>
    <w:rsid w:val="008F187C"/>
    <w:rsid w:val="008F1EFA"/>
    <w:rsid w:val="008F2909"/>
    <w:rsid w:val="008F2F1E"/>
    <w:rsid w:val="008F3438"/>
    <w:rsid w:val="008F3760"/>
    <w:rsid w:val="008F3AC9"/>
    <w:rsid w:val="008F4234"/>
    <w:rsid w:val="008F57E7"/>
    <w:rsid w:val="008F5FDA"/>
    <w:rsid w:val="008F6068"/>
    <w:rsid w:val="008F65FB"/>
    <w:rsid w:val="008F6DE6"/>
    <w:rsid w:val="008F73B1"/>
    <w:rsid w:val="008F7B13"/>
    <w:rsid w:val="008F7F59"/>
    <w:rsid w:val="00900024"/>
    <w:rsid w:val="009032CE"/>
    <w:rsid w:val="00903A16"/>
    <w:rsid w:val="00904416"/>
    <w:rsid w:val="00906425"/>
    <w:rsid w:val="00906B86"/>
    <w:rsid w:val="00906BE5"/>
    <w:rsid w:val="00907044"/>
    <w:rsid w:val="00907C8C"/>
    <w:rsid w:val="009105DF"/>
    <w:rsid w:val="0091072F"/>
    <w:rsid w:val="00911E10"/>
    <w:rsid w:val="00912395"/>
    <w:rsid w:val="00912546"/>
    <w:rsid w:val="00912B36"/>
    <w:rsid w:val="00912EA0"/>
    <w:rsid w:val="0091302A"/>
    <w:rsid w:val="009132EA"/>
    <w:rsid w:val="00913AEE"/>
    <w:rsid w:val="00913EDE"/>
    <w:rsid w:val="0091419E"/>
    <w:rsid w:val="009145D5"/>
    <w:rsid w:val="0091583C"/>
    <w:rsid w:val="00915B9B"/>
    <w:rsid w:val="00915FD7"/>
    <w:rsid w:val="0091667C"/>
    <w:rsid w:val="00917338"/>
    <w:rsid w:val="00917765"/>
    <w:rsid w:val="00917C0E"/>
    <w:rsid w:val="00920BEB"/>
    <w:rsid w:val="00921427"/>
    <w:rsid w:val="00922594"/>
    <w:rsid w:val="009225FF"/>
    <w:rsid w:val="00923185"/>
    <w:rsid w:val="009231BA"/>
    <w:rsid w:val="00923CBC"/>
    <w:rsid w:val="00923DD9"/>
    <w:rsid w:val="00925503"/>
    <w:rsid w:val="00925B3A"/>
    <w:rsid w:val="009261B3"/>
    <w:rsid w:val="00926263"/>
    <w:rsid w:val="00927758"/>
    <w:rsid w:val="00930549"/>
    <w:rsid w:val="00931041"/>
    <w:rsid w:val="00931144"/>
    <w:rsid w:val="00931DAF"/>
    <w:rsid w:val="00931F8B"/>
    <w:rsid w:val="0093225B"/>
    <w:rsid w:val="00932A44"/>
    <w:rsid w:val="00932C1D"/>
    <w:rsid w:val="0093306C"/>
    <w:rsid w:val="009331B7"/>
    <w:rsid w:val="00933406"/>
    <w:rsid w:val="0093359E"/>
    <w:rsid w:val="00933E79"/>
    <w:rsid w:val="00934A2A"/>
    <w:rsid w:val="00934CC3"/>
    <w:rsid w:val="009350F5"/>
    <w:rsid w:val="009359DB"/>
    <w:rsid w:val="00935B58"/>
    <w:rsid w:val="00935C00"/>
    <w:rsid w:val="009372AB"/>
    <w:rsid w:val="0093769C"/>
    <w:rsid w:val="009378A7"/>
    <w:rsid w:val="00937B36"/>
    <w:rsid w:val="00937CA8"/>
    <w:rsid w:val="00937DF6"/>
    <w:rsid w:val="009410D9"/>
    <w:rsid w:val="00941B80"/>
    <w:rsid w:val="00941EED"/>
    <w:rsid w:val="009428DB"/>
    <w:rsid w:val="00942F73"/>
    <w:rsid w:val="009430C1"/>
    <w:rsid w:val="00943B56"/>
    <w:rsid w:val="009440EE"/>
    <w:rsid w:val="009460CD"/>
    <w:rsid w:val="009466BC"/>
    <w:rsid w:val="00946723"/>
    <w:rsid w:val="0094717D"/>
    <w:rsid w:val="00947A16"/>
    <w:rsid w:val="00947E85"/>
    <w:rsid w:val="009502AC"/>
    <w:rsid w:val="009508D6"/>
    <w:rsid w:val="00950B2D"/>
    <w:rsid w:val="00951168"/>
    <w:rsid w:val="009523FD"/>
    <w:rsid w:val="00952FE0"/>
    <w:rsid w:val="00954036"/>
    <w:rsid w:val="00954244"/>
    <w:rsid w:val="009552EB"/>
    <w:rsid w:val="00955A48"/>
    <w:rsid w:val="00955E68"/>
    <w:rsid w:val="0095663E"/>
    <w:rsid w:val="009572C6"/>
    <w:rsid w:val="0095757E"/>
    <w:rsid w:val="0095787E"/>
    <w:rsid w:val="00960CD4"/>
    <w:rsid w:val="0096142F"/>
    <w:rsid w:val="00961FAE"/>
    <w:rsid w:val="00962B01"/>
    <w:rsid w:val="00962C56"/>
    <w:rsid w:val="00962D23"/>
    <w:rsid w:val="00963631"/>
    <w:rsid w:val="00963E21"/>
    <w:rsid w:val="00964776"/>
    <w:rsid w:val="009647B3"/>
    <w:rsid w:val="00964BBB"/>
    <w:rsid w:val="00964E43"/>
    <w:rsid w:val="0096550E"/>
    <w:rsid w:val="009655CC"/>
    <w:rsid w:val="009659EF"/>
    <w:rsid w:val="00966850"/>
    <w:rsid w:val="00967239"/>
    <w:rsid w:val="009672A7"/>
    <w:rsid w:val="009672C4"/>
    <w:rsid w:val="00967880"/>
    <w:rsid w:val="00970ABA"/>
    <w:rsid w:val="00971538"/>
    <w:rsid w:val="00972187"/>
    <w:rsid w:val="00973960"/>
    <w:rsid w:val="00973E4F"/>
    <w:rsid w:val="0097450A"/>
    <w:rsid w:val="009747F0"/>
    <w:rsid w:val="0097614A"/>
    <w:rsid w:val="00976373"/>
    <w:rsid w:val="00976991"/>
    <w:rsid w:val="009772ED"/>
    <w:rsid w:val="00980721"/>
    <w:rsid w:val="00980B27"/>
    <w:rsid w:val="0098121E"/>
    <w:rsid w:val="00981671"/>
    <w:rsid w:val="00983B0F"/>
    <w:rsid w:val="00984748"/>
    <w:rsid w:val="00984F14"/>
    <w:rsid w:val="00985CA7"/>
    <w:rsid w:val="009862FD"/>
    <w:rsid w:val="0098660B"/>
    <w:rsid w:val="00986612"/>
    <w:rsid w:val="00987D3A"/>
    <w:rsid w:val="0099016E"/>
    <w:rsid w:val="00990599"/>
    <w:rsid w:val="00990700"/>
    <w:rsid w:val="00993080"/>
    <w:rsid w:val="0099335D"/>
    <w:rsid w:val="0099347A"/>
    <w:rsid w:val="00993A11"/>
    <w:rsid w:val="009940ED"/>
    <w:rsid w:val="00994B0D"/>
    <w:rsid w:val="00994CA1"/>
    <w:rsid w:val="009962C9"/>
    <w:rsid w:val="00996395"/>
    <w:rsid w:val="009963FF"/>
    <w:rsid w:val="00996E7E"/>
    <w:rsid w:val="00997851"/>
    <w:rsid w:val="009A07F2"/>
    <w:rsid w:val="009A0D5D"/>
    <w:rsid w:val="009A0EBF"/>
    <w:rsid w:val="009A145F"/>
    <w:rsid w:val="009A1AB3"/>
    <w:rsid w:val="009A28BF"/>
    <w:rsid w:val="009A3F36"/>
    <w:rsid w:val="009A4959"/>
    <w:rsid w:val="009A4BC0"/>
    <w:rsid w:val="009A7719"/>
    <w:rsid w:val="009A7887"/>
    <w:rsid w:val="009A78C3"/>
    <w:rsid w:val="009A79B0"/>
    <w:rsid w:val="009A7BCF"/>
    <w:rsid w:val="009B0B3E"/>
    <w:rsid w:val="009B1793"/>
    <w:rsid w:val="009B2050"/>
    <w:rsid w:val="009B2504"/>
    <w:rsid w:val="009B37FA"/>
    <w:rsid w:val="009B3F20"/>
    <w:rsid w:val="009B4569"/>
    <w:rsid w:val="009B6875"/>
    <w:rsid w:val="009B6D9E"/>
    <w:rsid w:val="009B6E21"/>
    <w:rsid w:val="009B6E93"/>
    <w:rsid w:val="009B72B6"/>
    <w:rsid w:val="009B7320"/>
    <w:rsid w:val="009B73B2"/>
    <w:rsid w:val="009B7562"/>
    <w:rsid w:val="009B77C5"/>
    <w:rsid w:val="009B79CC"/>
    <w:rsid w:val="009C0680"/>
    <w:rsid w:val="009C073B"/>
    <w:rsid w:val="009C07C4"/>
    <w:rsid w:val="009C0FB4"/>
    <w:rsid w:val="009C1176"/>
    <w:rsid w:val="009C13F3"/>
    <w:rsid w:val="009C1BDD"/>
    <w:rsid w:val="009C2996"/>
    <w:rsid w:val="009C33A3"/>
    <w:rsid w:val="009C35C2"/>
    <w:rsid w:val="009C3DE4"/>
    <w:rsid w:val="009C43F5"/>
    <w:rsid w:val="009C44B2"/>
    <w:rsid w:val="009C4883"/>
    <w:rsid w:val="009C4C38"/>
    <w:rsid w:val="009C5B4B"/>
    <w:rsid w:val="009C5BFC"/>
    <w:rsid w:val="009C72E6"/>
    <w:rsid w:val="009C74F0"/>
    <w:rsid w:val="009D1AE0"/>
    <w:rsid w:val="009D2000"/>
    <w:rsid w:val="009D205A"/>
    <w:rsid w:val="009D2137"/>
    <w:rsid w:val="009D2144"/>
    <w:rsid w:val="009D21E2"/>
    <w:rsid w:val="009D22E2"/>
    <w:rsid w:val="009D2CEC"/>
    <w:rsid w:val="009D2CF4"/>
    <w:rsid w:val="009D34F5"/>
    <w:rsid w:val="009D38AD"/>
    <w:rsid w:val="009D429B"/>
    <w:rsid w:val="009D4A77"/>
    <w:rsid w:val="009D502F"/>
    <w:rsid w:val="009D54DB"/>
    <w:rsid w:val="009D5552"/>
    <w:rsid w:val="009D5824"/>
    <w:rsid w:val="009D6286"/>
    <w:rsid w:val="009D662F"/>
    <w:rsid w:val="009D67ED"/>
    <w:rsid w:val="009D6C11"/>
    <w:rsid w:val="009D7B65"/>
    <w:rsid w:val="009D7E6C"/>
    <w:rsid w:val="009E0715"/>
    <w:rsid w:val="009E232B"/>
    <w:rsid w:val="009E2DCB"/>
    <w:rsid w:val="009E36FB"/>
    <w:rsid w:val="009E4FA7"/>
    <w:rsid w:val="009E57F1"/>
    <w:rsid w:val="009E598C"/>
    <w:rsid w:val="009E5ADB"/>
    <w:rsid w:val="009E5AF7"/>
    <w:rsid w:val="009E77D1"/>
    <w:rsid w:val="009E7BAA"/>
    <w:rsid w:val="009E7F9D"/>
    <w:rsid w:val="009F039A"/>
    <w:rsid w:val="009F0C15"/>
    <w:rsid w:val="009F1377"/>
    <w:rsid w:val="009F1757"/>
    <w:rsid w:val="009F19A7"/>
    <w:rsid w:val="009F1A7C"/>
    <w:rsid w:val="009F21D1"/>
    <w:rsid w:val="009F2593"/>
    <w:rsid w:val="009F2D8F"/>
    <w:rsid w:val="009F2FE7"/>
    <w:rsid w:val="009F32B3"/>
    <w:rsid w:val="009F37FB"/>
    <w:rsid w:val="009F4934"/>
    <w:rsid w:val="009F4BDA"/>
    <w:rsid w:val="009F6889"/>
    <w:rsid w:val="009F6CE9"/>
    <w:rsid w:val="009F7D69"/>
    <w:rsid w:val="00A00109"/>
    <w:rsid w:val="00A003DE"/>
    <w:rsid w:val="00A009F6"/>
    <w:rsid w:val="00A00C79"/>
    <w:rsid w:val="00A01B3A"/>
    <w:rsid w:val="00A01BA0"/>
    <w:rsid w:val="00A01D23"/>
    <w:rsid w:val="00A054BF"/>
    <w:rsid w:val="00A05ABA"/>
    <w:rsid w:val="00A061F1"/>
    <w:rsid w:val="00A06CE3"/>
    <w:rsid w:val="00A07812"/>
    <w:rsid w:val="00A07DE6"/>
    <w:rsid w:val="00A07EA1"/>
    <w:rsid w:val="00A07F1F"/>
    <w:rsid w:val="00A10929"/>
    <w:rsid w:val="00A10FEA"/>
    <w:rsid w:val="00A11235"/>
    <w:rsid w:val="00A116F5"/>
    <w:rsid w:val="00A14A86"/>
    <w:rsid w:val="00A14AA4"/>
    <w:rsid w:val="00A14ED5"/>
    <w:rsid w:val="00A15952"/>
    <w:rsid w:val="00A15C50"/>
    <w:rsid w:val="00A16CB9"/>
    <w:rsid w:val="00A16E8F"/>
    <w:rsid w:val="00A172EC"/>
    <w:rsid w:val="00A17334"/>
    <w:rsid w:val="00A179EF"/>
    <w:rsid w:val="00A20DC4"/>
    <w:rsid w:val="00A21C6C"/>
    <w:rsid w:val="00A22084"/>
    <w:rsid w:val="00A220C6"/>
    <w:rsid w:val="00A22227"/>
    <w:rsid w:val="00A226C6"/>
    <w:rsid w:val="00A2278F"/>
    <w:rsid w:val="00A22BBD"/>
    <w:rsid w:val="00A22C18"/>
    <w:rsid w:val="00A23186"/>
    <w:rsid w:val="00A237E9"/>
    <w:rsid w:val="00A24044"/>
    <w:rsid w:val="00A245CF"/>
    <w:rsid w:val="00A24A93"/>
    <w:rsid w:val="00A258EB"/>
    <w:rsid w:val="00A26168"/>
    <w:rsid w:val="00A26715"/>
    <w:rsid w:val="00A26CB0"/>
    <w:rsid w:val="00A26E00"/>
    <w:rsid w:val="00A27D3B"/>
    <w:rsid w:val="00A27F04"/>
    <w:rsid w:val="00A30EBE"/>
    <w:rsid w:val="00A313F8"/>
    <w:rsid w:val="00A32456"/>
    <w:rsid w:val="00A32EE2"/>
    <w:rsid w:val="00A32F34"/>
    <w:rsid w:val="00A33BC6"/>
    <w:rsid w:val="00A35D56"/>
    <w:rsid w:val="00A35F8D"/>
    <w:rsid w:val="00A36A20"/>
    <w:rsid w:val="00A36C8B"/>
    <w:rsid w:val="00A36D36"/>
    <w:rsid w:val="00A3744C"/>
    <w:rsid w:val="00A3792E"/>
    <w:rsid w:val="00A37D4B"/>
    <w:rsid w:val="00A37EB3"/>
    <w:rsid w:val="00A416C4"/>
    <w:rsid w:val="00A41778"/>
    <w:rsid w:val="00A41C7F"/>
    <w:rsid w:val="00A42334"/>
    <w:rsid w:val="00A42421"/>
    <w:rsid w:val="00A42DD6"/>
    <w:rsid w:val="00A4301D"/>
    <w:rsid w:val="00A430A8"/>
    <w:rsid w:val="00A43730"/>
    <w:rsid w:val="00A4382D"/>
    <w:rsid w:val="00A438BD"/>
    <w:rsid w:val="00A43EF9"/>
    <w:rsid w:val="00A44764"/>
    <w:rsid w:val="00A44A26"/>
    <w:rsid w:val="00A44EDF"/>
    <w:rsid w:val="00A4533F"/>
    <w:rsid w:val="00A45935"/>
    <w:rsid w:val="00A45D53"/>
    <w:rsid w:val="00A45FEA"/>
    <w:rsid w:val="00A47D3D"/>
    <w:rsid w:val="00A47F77"/>
    <w:rsid w:val="00A505FE"/>
    <w:rsid w:val="00A5126B"/>
    <w:rsid w:val="00A51455"/>
    <w:rsid w:val="00A51DA2"/>
    <w:rsid w:val="00A52D4E"/>
    <w:rsid w:val="00A539C7"/>
    <w:rsid w:val="00A53C81"/>
    <w:rsid w:val="00A5435F"/>
    <w:rsid w:val="00A547A3"/>
    <w:rsid w:val="00A54836"/>
    <w:rsid w:val="00A54C4D"/>
    <w:rsid w:val="00A54E32"/>
    <w:rsid w:val="00A54E5A"/>
    <w:rsid w:val="00A560F6"/>
    <w:rsid w:val="00A562A3"/>
    <w:rsid w:val="00A56D5E"/>
    <w:rsid w:val="00A57378"/>
    <w:rsid w:val="00A5738A"/>
    <w:rsid w:val="00A578D1"/>
    <w:rsid w:val="00A57C11"/>
    <w:rsid w:val="00A600BD"/>
    <w:rsid w:val="00A6093D"/>
    <w:rsid w:val="00A60DC3"/>
    <w:rsid w:val="00A61C0A"/>
    <w:rsid w:val="00A62A48"/>
    <w:rsid w:val="00A63552"/>
    <w:rsid w:val="00A63AA0"/>
    <w:rsid w:val="00A64B0F"/>
    <w:rsid w:val="00A65D8B"/>
    <w:rsid w:val="00A67D02"/>
    <w:rsid w:val="00A67F57"/>
    <w:rsid w:val="00A70052"/>
    <w:rsid w:val="00A711D7"/>
    <w:rsid w:val="00A7355D"/>
    <w:rsid w:val="00A7358E"/>
    <w:rsid w:val="00A736B9"/>
    <w:rsid w:val="00A73EE1"/>
    <w:rsid w:val="00A748E9"/>
    <w:rsid w:val="00A74C27"/>
    <w:rsid w:val="00A772D5"/>
    <w:rsid w:val="00A77532"/>
    <w:rsid w:val="00A778B7"/>
    <w:rsid w:val="00A8003D"/>
    <w:rsid w:val="00A800C7"/>
    <w:rsid w:val="00A813F0"/>
    <w:rsid w:val="00A817AA"/>
    <w:rsid w:val="00A81D16"/>
    <w:rsid w:val="00A81D49"/>
    <w:rsid w:val="00A81F1A"/>
    <w:rsid w:val="00A820FE"/>
    <w:rsid w:val="00A83120"/>
    <w:rsid w:val="00A858CE"/>
    <w:rsid w:val="00A86005"/>
    <w:rsid w:val="00A862CE"/>
    <w:rsid w:val="00A86317"/>
    <w:rsid w:val="00A863F7"/>
    <w:rsid w:val="00A869D1"/>
    <w:rsid w:val="00A871D3"/>
    <w:rsid w:val="00A873F6"/>
    <w:rsid w:val="00A87EE5"/>
    <w:rsid w:val="00A90009"/>
    <w:rsid w:val="00A9324D"/>
    <w:rsid w:val="00A934CB"/>
    <w:rsid w:val="00A934F6"/>
    <w:rsid w:val="00A93524"/>
    <w:rsid w:val="00A93EE2"/>
    <w:rsid w:val="00A94A5C"/>
    <w:rsid w:val="00A94E40"/>
    <w:rsid w:val="00A95BCE"/>
    <w:rsid w:val="00A95C7D"/>
    <w:rsid w:val="00A96105"/>
    <w:rsid w:val="00A96D83"/>
    <w:rsid w:val="00A97B29"/>
    <w:rsid w:val="00AA004F"/>
    <w:rsid w:val="00AA0C11"/>
    <w:rsid w:val="00AA0D54"/>
    <w:rsid w:val="00AA18AF"/>
    <w:rsid w:val="00AA1DA0"/>
    <w:rsid w:val="00AA2041"/>
    <w:rsid w:val="00AA25E1"/>
    <w:rsid w:val="00AA3998"/>
    <w:rsid w:val="00AA3E5F"/>
    <w:rsid w:val="00AA6149"/>
    <w:rsid w:val="00AA69FE"/>
    <w:rsid w:val="00AA6BB4"/>
    <w:rsid w:val="00AA75EC"/>
    <w:rsid w:val="00AA77C5"/>
    <w:rsid w:val="00AA787C"/>
    <w:rsid w:val="00AB00DD"/>
    <w:rsid w:val="00AB02B5"/>
    <w:rsid w:val="00AB09C2"/>
    <w:rsid w:val="00AB1EDF"/>
    <w:rsid w:val="00AB2944"/>
    <w:rsid w:val="00AB2A18"/>
    <w:rsid w:val="00AB37CC"/>
    <w:rsid w:val="00AB417F"/>
    <w:rsid w:val="00AB438A"/>
    <w:rsid w:val="00AB508D"/>
    <w:rsid w:val="00AB5E17"/>
    <w:rsid w:val="00AB5F0C"/>
    <w:rsid w:val="00AB65FE"/>
    <w:rsid w:val="00AB6A24"/>
    <w:rsid w:val="00AB78EC"/>
    <w:rsid w:val="00AC0566"/>
    <w:rsid w:val="00AC0C18"/>
    <w:rsid w:val="00AC1222"/>
    <w:rsid w:val="00AC1915"/>
    <w:rsid w:val="00AC20EB"/>
    <w:rsid w:val="00AC226E"/>
    <w:rsid w:val="00AC278C"/>
    <w:rsid w:val="00AC31A2"/>
    <w:rsid w:val="00AC32C2"/>
    <w:rsid w:val="00AC3F6C"/>
    <w:rsid w:val="00AC4A88"/>
    <w:rsid w:val="00AC4D52"/>
    <w:rsid w:val="00AC6056"/>
    <w:rsid w:val="00AC6314"/>
    <w:rsid w:val="00AC6427"/>
    <w:rsid w:val="00AC6C65"/>
    <w:rsid w:val="00AC6DB6"/>
    <w:rsid w:val="00AC75CD"/>
    <w:rsid w:val="00AC7A61"/>
    <w:rsid w:val="00AD069A"/>
    <w:rsid w:val="00AD0892"/>
    <w:rsid w:val="00AD0C69"/>
    <w:rsid w:val="00AD0FAA"/>
    <w:rsid w:val="00AD1222"/>
    <w:rsid w:val="00AD1BF5"/>
    <w:rsid w:val="00AD25BB"/>
    <w:rsid w:val="00AD372C"/>
    <w:rsid w:val="00AD4348"/>
    <w:rsid w:val="00AD4961"/>
    <w:rsid w:val="00AD5057"/>
    <w:rsid w:val="00AD5211"/>
    <w:rsid w:val="00AD5B06"/>
    <w:rsid w:val="00AD6E1A"/>
    <w:rsid w:val="00AD78C8"/>
    <w:rsid w:val="00AE033C"/>
    <w:rsid w:val="00AE05B2"/>
    <w:rsid w:val="00AE2176"/>
    <w:rsid w:val="00AE2FDB"/>
    <w:rsid w:val="00AE37EE"/>
    <w:rsid w:val="00AE3C78"/>
    <w:rsid w:val="00AE46DE"/>
    <w:rsid w:val="00AE6268"/>
    <w:rsid w:val="00AE6D68"/>
    <w:rsid w:val="00AE7737"/>
    <w:rsid w:val="00AE77CD"/>
    <w:rsid w:val="00AF01CE"/>
    <w:rsid w:val="00AF0903"/>
    <w:rsid w:val="00AF1580"/>
    <w:rsid w:val="00AF1E1E"/>
    <w:rsid w:val="00AF222A"/>
    <w:rsid w:val="00AF2979"/>
    <w:rsid w:val="00AF3535"/>
    <w:rsid w:val="00AF4053"/>
    <w:rsid w:val="00AF4264"/>
    <w:rsid w:val="00AF46AB"/>
    <w:rsid w:val="00AF54C1"/>
    <w:rsid w:val="00AF5C97"/>
    <w:rsid w:val="00AF5F0A"/>
    <w:rsid w:val="00AF6B95"/>
    <w:rsid w:val="00AF75C4"/>
    <w:rsid w:val="00AF77E8"/>
    <w:rsid w:val="00AF7CA2"/>
    <w:rsid w:val="00B00095"/>
    <w:rsid w:val="00B00382"/>
    <w:rsid w:val="00B0094F"/>
    <w:rsid w:val="00B00D70"/>
    <w:rsid w:val="00B00DBE"/>
    <w:rsid w:val="00B01AC0"/>
    <w:rsid w:val="00B01EF2"/>
    <w:rsid w:val="00B02B5D"/>
    <w:rsid w:val="00B02ECA"/>
    <w:rsid w:val="00B03300"/>
    <w:rsid w:val="00B03A70"/>
    <w:rsid w:val="00B0405B"/>
    <w:rsid w:val="00B04986"/>
    <w:rsid w:val="00B0513A"/>
    <w:rsid w:val="00B05155"/>
    <w:rsid w:val="00B054C3"/>
    <w:rsid w:val="00B05F5F"/>
    <w:rsid w:val="00B05FFE"/>
    <w:rsid w:val="00B0660E"/>
    <w:rsid w:val="00B06B25"/>
    <w:rsid w:val="00B07052"/>
    <w:rsid w:val="00B07406"/>
    <w:rsid w:val="00B076E4"/>
    <w:rsid w:val="00B07E7A"/>
    <w:rsid w:val="00B105AE"/>
    <w:rsid w:val="00B114AA"/>
    <w:rsid w:val="00B114D5"/>
    <w:rsid w:val="00B12383"/>
    <w:rsid w:val="00B12BCF"/>
    <w:rsid w:val="00B12CBE"/>
    <w:rsid w:val="00B1325D"/>
    <w:rsid w:val="00B138B8"/>
    <w:rsid w:val="00B13A3B"/>
    <w:rsid w:val="00B13BB1"/>
    <w:rsid w:val="00B13D0F"/>
    <w:rsid w:val="00B14054"/>
    <w:rsid w:val="00B140A7"/>
    <w:rsid w:val="00B1463C"/>
    <w:rsid w:val="00B150B2"/>
    <w:rsid w:val="00B158F7"/>
    <w:rsid w:val="00B15A76"/>
    <w:rsid w:val="00B15D12"/>
    <w:rsid w:val="00B16946"/>
    <w:rsid w:val="00B16AD9"/>
    <w:rsid w:val="00B173AF"/>
    <w:rsid w:val="00B177C4"/>
    <w:rsid w:val="00B209B4"/>
    <w:rsid w:val="00B20A1B"/>
    <w:rsid w:val="00B220F2"/>
    <w:rsid w:val="00B22255"/>
    <w:rsid w:val="00B22BF4"/>
    <w:rsid w:val="00B22F5A"/>
    <w:rsid w:val="00B238A4"/>
    <w:rsid w:val="00B2398C"/>
    <w:rsid w:val="00B24050"/>
    <w:rsid w:val="00B24358"/>
    <w:rsid w:val="00B251C7"/>
    <w:rsid w:val="00B259CA"/>
    <w:rsid w:val="00B26837"/>
    <w:rsid w:val="00B26FA0"/>
    <w:rsid w:val="00B27AE6"/>
    <w:rsid w:val="00B3115C"/>
    <w:rsid w:val="00B339A4"/>
    <w:rsid w:val="00B33A41"/>
    <w:rsid w:val="00B33B77"/>
    <w:rsid w:val="00B33DF9"/>
    <w:rsid w:val="00B33FCD"/>
    <w:rsid w:val="00B34E55"/>
    <w:rsid w:val="00B36092"/>
    <w:rsid w:val="00B3746C"/>
    <w:rsid w:val="00B40B5B"/>
    <w:rsid w:val="00B40DFE"/>
    <w:rsid w:val="00B4171F"/>
    <w:rsid w:val="00B41CD8"/>
    <w:rsid w:val="00B427F6"/>
    <w:rsid w:val="00B42A8F"/>
    <w:rsid w:val="00B43C52"/>
    <w:rsid w:val="00B44043"/>
    <w:rsid w:val="00B45C97"/>
    <w:rsid w:val="00B46FCB"/>
    <w:rsid w:val="00B46FCE"/>
    <w:rsid w:val="00B47C33"/>
    <w:rsid w:val="00B47D94"/>
    <w:rsid w:val="00B505C5"/>
    <w:rsid w:val="00B50F66"/>
    <w:rsid w:val="00B5143B"/>
    <w:rsid w:val="00B51D49"/>
    <w:rsid w:val="00B521FA"/>
    <w:rsid w:val="00B524FD"/>
    <w:rsid w:val="00B52A4A"/>
    <w:rsid w:val="00B52BDB"/>
    <w:rsid w:val="00B531DC"/>
    <w:rsid w:val="00B531F7"/>
    <w:rsid w:val="00B559AB"/>
    <w:rsid w:val="00B55C79"/>
    <w:rsid w:val="00B561B1"/>
    <w:rsid w:val="00B56823"/>
    <w:rsid w:val="00B56E18"/>
    <w:rsid w:val="00B5718A"/>
    <w:rsid w:val="00B57FBA"/>
    <w:rsid w:val="00B60E55"/>
    <w:rsid w:val="00B61243"/>
    <w:rsid w:val="00B615E6"/>
    <w:rsid w:val="00B62618"/>
    <w:rsid w:val="00B62C91"/>
    <w:rsid w:val="00B62D31"/>
    <w:rsid w:val="00B630D3"/>
    <w:rsid w:val="00B6324B"/>
    <w:rsid w:val="00B634A3"/>
    <w:rsid w:val="00B63580"/>
    <w:rsid w:val="00B635FA"/>
    <w:rsid w:val="00B637E6"/>
    <w:rsid w:val="00B63F78"/>
    <w:rsid w:val="00B64C84"/>
    <w:rsid w:val="00B64E16"/>
    <w:rsid w:val="00B65F6F"/>
    <w:rsid w:val="00B668BF"/>
    <w:rsid w:val="00B67156"/>
    <w:rsid w:val="00B67312"/>
    <w:rsid w:val="00B67799"/>
    <w:rsid w:val="00B74710"/>
    <w:rsid w:val="00B7471F"/>
    <w:rsid w:val="00B74911"/>
    <w:rsid w:val="00B753C6"/>
    <w:rsid w:val="00B7562C"/>
    <w:rsid w:val="00B75B18"/>
    <w:rsid w:val="00B76286"/>
    <w:rsid w:val="00B7688F"/>
    <w:rsid w:val="00B76A58"/>
    <w:rsid w:val="00B77DE5"/>
    <w:rsid w:val="00B77E68"/>
    <w:rsid w:val="00B77FFD"/>
    <w:rsid w:val="00B80B32"/>
    <w:rsid w:val="00B81772"/>
    <w:rsid w:val="00B81DB9"/>
    <w:rsid w:val="00B82C25"/>
    <w:rsid w:val="00B831C1"/>
    <w:rsid w:val="00B8325A"/>
    <w:rsid w:val="00B83565"/>
    <w:rsid w:val="00B83F97"/>
    <w:rsid w:val="00B84269"/>
    <w:rsid w:val="00B8531B"/>
    <w:rsid w:val="00B8602C"/>
    <w:rsid w:val="00B860AC"/>
    <w:rsid w:val="00B861BB"/>
    <w:rsid w:val="00B86D8E"/>
    <w:rsid w:val="00B8754F"/>
    <w:rsid w:val="00B87B45"/>
    <w:rsid w:val="00B87DFE"/>
    <w:rsid w:val="00B912F4"/>
    <w:rsid w:val="00B941DA"/>
    <w:rsid w:val="00B946B5"/>
    <w:rsid w:val="00B94788"/>
    <w:rsid w:val="00B9627A"/>
    <w:rsid w:val="00B969EA"/>
    <w:rsid w:val="00BA0693"/>
    <w:rsid w:val="00BA089F"/>
    <w:rsid w:val="00BA14CB"/>
    <w:rsid w:val="00BA17A5"/>
    <w:rsid w:val="00BA1B0D"/>
    <w:rsid w:val="00BA4020"/>
    <w:rsid w:val="00BA44E4"/>
    <w:rsid w:val="00BA45B9"/>
    <w:rsid w:val="00BA4CAB"/>
    <w:rsid w:val="00BA5137"/>
    <w:rsid w:val="00BA53AD"/>
    <w:rsid w:val="00BA6748"/>
    <w:rsid w:val="00BA6A88"/>
    <w:rsid w:val="00BA6B08"/>
    <w:rsid w:val="00BA780D"/>
    <w:rsid w:val="00BA7AC8"/>
    <w:rsid w:val="00BB00B7"/>
    <w:rsid w:val="00BB0A29"/>
    <w:rsid w:val="00BB121B"/>
    <w:rsid w:val="00BB1290"/>
    <w:rsid w:val="00BB13E2"/>
    <w:rsid w:val="00BB4B4B"/>
    <w:rsid w:val="00BB4BF9"/>
    <w:rsid w:val="00BB5B57"/>
    <w:rsid w:val="00BB65ED"/>
    <w:rsid w:val="00BB6B43"/>
    <w:rsid w:val="00BB75A8"/>
    <w:rsid w:val="00BB766E"/>
    <w:rsid w:val="00BC0042"/>
    <w:rsid w:val="00BC042E"/>
    <w:rsid w:val="00BC07D6"/>
    <w:rsid w:val="00BC0929"/>
    <w:rsid w:val="00BC0B8D"/>
    <w:rsid w:val="00BC1FC2"/>
    <w:rsid w:val="00BC2180"/>
    <w:rsid w:val="00BC24BD"/>
    <w:rsid w:val="00BC2869"/>
    <w:rsid w:val="00BC48C1"/>
    <w:rsid w:val="00BC5B58"/>
    <w:rsid w:val="00BC6DE0"/>
    <w:rsid w:val="00BC7AF7"/>
    <w:rsid w:val="00BD1977"/>
    <w:rsid w:val="00BD2EAA"/>
    <w:rsid w:val="00BD494F"/>
    <w:rsid w:val="00BD4C4D"/>
    <w:rsid w:val="00BD53FF"/>
    <w:rsid w:val="00BD5DD3"/>
    <w:rsid w:val="00BD7827"/>
    <w:rsid w:val="00BD798D"/>
    <w:rsid w:val="00BE00CE"/>
    <w:rsid w:val="00BE035B"/>
    <w:rsid w:val="00BE058F"/>
    <w:rsid w:val="00BE0903"/>
    <w:rsid w:val="00BE1553"/>
    <w:rsid w:val="00BE1F3C"/>
    <w:rsid w:val="00BE1FE2"/>
    <w:rsid w:val="00BE213C"/>
    <w:rsid w:val="00BE22E2"/>
    <w:rsid w:val="00BE2358"/>
    <w:rsid w:val="00BE26F7"/>
    <w:rsid w:val="00BE270B"/>
    <w:rsid w:val="00BE276F"/>
    <w:rsid w:val="00BE279E"/>
    <w:rsid w:val="00BE31F2"/>
    <w:rsid w:val="00BE338D"/>
    <w:rsid w:val="00BE390F"/>
    <w:rsid w:val="00BE603E"/>
    <w:rsid w:val="00BE64E2"/>
    <w:rsid w:val="00BE6B89"/>
    <w:rsid w:val="00BE6D0C"/>
    <w:rsid w:val="00BE7068"/>
    <w:rsid w:val="00BE7083"/>
    <w:rsid w:val="00BE7929"/>
    <w:rsid w:val="00BE794C"/>
    <w:rsid w:val="00BE7D55"/>
    <w:rsid w:val="00BF01B3"/>
    <w:rsid w:val="00BF273A"/>
    <w:rsid w:val="00BF2D5A"/>
    <w:rsid w:val="00BF2E9C"/>
    <w:rsid w:val="00BF346E"/>
    <w:rsid w:val="00BF43F5"/>
    <w:rsid w:val="00BF50E4"/>
    <w:rsid w:val="00BF5704"/>
    <w:rsid w:val="00BF6FE4"/>
    <w:rsid w:val="00BF7CFE"/>
    <w:rsid w:val="00C02BE2"/>
    <w:rsid w:val="00C032FC"/>
    <w:rsid w:val="00C03889"/>
    <w:rsid w:val="00C04001"/>
    <w:rsid w:val="00C041B3"/>
    <w:rsid w:val="00C04801"/>
    <w:rsid w:val="00C04F4D"/>
    <w:rsid w:val="00C05EF3"/>
    <w:rsid w:val="00C073D4"/>
    <w:rsid w:val="00C10952"/>
    <w:rsid w:val="00C10996"/>
    <w:rsid w:val="00C10CD8"/>
    <w:rsid w:val="00C10D94"/>
    <w:rsid w:val="00C112AE"/>
    <w:rsid w:val="00C1223C"/>
    <w:rsid w:val="00C12C31"/>
    <w:rsid w:val="00C12C58"/>
    <w:rsid w:val="00C12FD1"/>
    <w:rsid w:val="00C138C8"/>
    <w:rsid w:val="00C13FF4"/>
    <w:rsid w:val="00C1435C"/>
    <w:rsid w:val="00C14A76"/>
    <w:rsid w:val="00C14C75"/>
    <w:rsid w:val="00C1581F"/>
    <w:rsid w:val="00C159E7"/>
    <w:rsid w:val="00C15D67"/>
    <w:rsid w:val="00C16ACF"/>
    <w:rsid w:val="00C172D4"/>
    <w:rsid w:val="00C17D50"/>
    <w:rsid w:val="00C17F87"/>
    <w:rsid w:val="00C2048F"/>
    <w:rsid w:val="00C20FEC"/>
    <w:rsid w:val="00C211FE"/>
    <w:rsid w:val="00C2218D"/>
    <w:rsid w:val="00C22BB9"/>
    <w:rsid w:val="00C22DF4"/>
    <w:rsid w:val="00C234F9"/>
    <w:rsid w:val="00C2356A"/>
    <w:rsid w:val="00C23B55"/>
    <w:rsid w:val="00C23B6E"/>
    <w:rsid w:val="00C2482A"/>
    <w:rsid w:val="00C2485F"/>
    <w:rsid w:val="00C24AB5"/>
    <w:rsid w:val="00C24BD3"/>
    <w:rsid w:val="00C256EE"/>
    <w:rsid w:val="00C25701"/>
    <w:rsid w:val="00C26374"/>
    <w:rsid w:val="00C26413"/>
    <w:rsid w:val="00C26FB6"/>
    <w:rsid w:val="00C270ED"/>
    <w:rsid w:val="00C277B7"/>
    <w:rsid w:val="00C27970"/>
    <w:rsid w:val="00C30841"/>
    <w:rsid w:val="00C30C92"/>
    <w:rsid w:val="00C3113F"/>
    <w:rsid w:val="00C3122D"/>
    <w:rsid w:val="00C31C0E"/>
    <w:rsid w:val="00C320D6"/>
    <w:rsid w:val="00C32FC1"/>
    <w:rsid w:val="00C33786"/>
    <w:rsid w:val="00C3459A"/>
    <w:rsid w:val="00C34C5A"/>
    <w:rsid w:val="00C34D2E"/>
    <w:rsid w:val="00C34E06"/>
    <w:rsid w:val="00C350D4"/>
    <w:rsid w:val="00C3523F"/>
    <w:rsid w:val="00C35E20"/>
    <w:rsid w:val="00C37843"/>
    <w:rsid w:val="00C37A41"/>
    <w:rsid w:val="00C37E33"/>
    <w:rsid w:val="00C402F1"/>
    <w:rsid w:val="00C412FB"/>
    <w:rsid w:val="00C41B17"/>
    <w:rsid w:val="00C4200E"/>
    <w:rsid w:val="00C423E4"/>
    <w:rsid w:val="00C4297C"/>
    <w:rsid w:val="00C4377D"/>
    <w:rsid w:val="00C438AD"/>
    <w:rsid w:val="00C43BB0"/>
    <w:rsid w:val="00C44A09"/>
    <w:rsid w:val="00C45C95"/>
    <w:rsid w:val="00C45F1A"/>
    <w:rsid w:val="00C4637E"/>
    <w:rsid w:val="00C46B2A"/>
    <w:rsid w:val="00C47360"/>
    <w:rsid w:val="00C47BB7"/>
    <w:rsid w:val="00C47D27"/>
    <w:rsid w:val="00C508BC"/>
    <w:rsid w:val="00C50BBB"/>
    <w:rsid w:val="00C5113D"/>
    <w:rsid w:val="00C517F6"/>
    <w:rsid w:val="00C51818"/>
    <w:rsid w:val="00C51DC8"/>
    <w:rsid w:val="00C528EF"/>
    <w:rsid w:val="00C5292A"/>
    <w:rsid w:val="00C52BA8"/>
    <w:rsid w:val="00C5316E"/>
    <w:rsid w:val="00C53B9D"/>
    <w:rsid w:val="00C53C15"/>
    <w:rsid w:val="00C54A18"/>
    <w:rsid w:val="00C54CF4"/>
    <w:rsid w:val="00C5507D"/>
    <w:rsid w:val="00C553C2"/>
    <w:rsid w:val="00C555A8"/>
    <w:rsid w:val="00C55E6B"/>
    <w:rsid w:val="00C56BE8"/>
    <w:rsid w:val="00C60820"/>
    <w:rsid w:val="00C62063"/>
    <w:rsid w:val="00C621ED"/>
    <w:rsid w:val="00C6225C"/>
    <w:rsid w:val="00C6278F"/>
    <w:rsid w:val="00C62F49"/>
    <w:rsid w:val="00C63428"/>
    <w:rsid w:val="00C6394D"/>
    <w:rsid w:val="00C6419F"/>
    <w:rsid w:val="00C64559"/>
    <w:rsid w:val="00C64680"/>
    <w:rsid w:val="00C6470E"/>
    <w:rsid w:val="00C647C0"/>
    <w:rsid w:val="00C64A55"/>
    <w:rsid w:val="00C64EC0"/>
    <w:rsid w:val="00C67912"/>
    <w:rsid w:val="00C67929"/>
    <w:rsid w:val="00C67B30"/>
    <w:rsid w:val="00C7006F"/>
    <w:rsid w:val="00C7027E"/>
    <w:rsid w:val="00C702BD"/>
    <w:rsid w:val="00C705BE"/>
    <w:rsid w:val="00C705CA"/>
    <w:rsid w:val="00C70694"/>
    <w:rsid w:val="00C70BA3"/>
    <w:rsid w:val="00C70D31"/>
    <w:rsid w:val="00C70EA1"/>
    <w:rsid w:val="00C70EE0"/>
    <w:rsid w:val="00C7111D"/>
    <w:rsid w:val="00C7167D"/>
    <w:rsid w:val="00C71CCE"/>
    <w:rsid w:val="00C725F5"/>
    <w:rsid w:val="00C727E0"/>
    <w:rsid w:val="00C733D1"/>
    <w:rsid w:val="00C73608"/>
    <w:rsid w:val="00C73A14"/>
    <w:rsid w:val="00C73A80"/>
    <w:rsid w:val="00C73C65"/>
    <w:rsid w:val="00C7494E"/>
    <w:rsid w:val="00C75143"/>
    <w:rsid w:val="00C75755"/>
    <w:rsid w:val="00C769CE"/>
    <w:rsid w:val="00C77A23"/>
    <w:rsid w:val="00C82061"/>
    <w:rsid w:val="00C82296"/>
    <w:rsid w:val="00C8242B"/>
    <w:rsid w:val="00C82E51"/>
    <w:rsid w:val="00C83085"/>
    <w:rsid w:val="00C83C78"/>
    <w:rsid w:val="00C846AE"/>
    <w:rsid w:val="00C84956"/>
    <w:rsid w:val="00C8563D"/>
    <w:rsid w:val="00C86CBE"/>
    <w:rsid w:val="00C86CE5"/>
    <w:rsid w:val="00C870DA"/>
    <w:rsid w:val="00C87F63"/>
    <w:rsid w:val="00C90444"/>
    <w:rsid w:val="00C91373"/>
    <w:rsid w:val="00C91631"/>
    <w:rsid w:val="00C91C4C"/>
    <w:rsid w:val="00C928A5"/>
    <w:rsid w:val="00C92FAC"/>
    <w:rsid w:val="00C9308B"/>
    <w:rsid w:val="00C93C40"/>
    <w:rsid w:val="00C941A1"/>
    <w:rsid w:val="00C94BE2"/>
    <w:rsid w:val="00C95024"/>
    <w:rsid w:val="00C950A9"/>
    <w:rsid w:val="00C977B4"/>
    <w:rsid w:val="00C9789B"/>
    <w:rsid w:val="00CA0128"/>
    <w:rsid w:val="00CA026D"/>
    <w:rsid w:val="00CA0B3C"/>
    <w:rsid w:val="00CA0B48"/>
    <w:rsid w:val="00CA0B4C"/>
    <w:rsid w:val="00CA106A"/>
    <w:rsid w:val="00CA14F6"/>
    <w:rsid w:val="00CA1B25"/>
    <w:rsid w:val="00CA1DE7"/>
    <w:rsid w:val="00CA1DFC"/>
    <w:rsid w:val="00CA1E91"/>
    <w:rsid w:val="00CA1F66"/>
    <w:rsid w:val="00CA2388"/>
    <w:rsid w:val="00CA2D7B"/>
    <w:rsid w:val="00CA3309"/>
    <w:rsid w:val="00CA3DEF"/>
    <w:rsid w:val="00CA4307"/>
    <w:rsid w:val="00CA44DB"/>
    <w:rsid w:val="00CA4857"/>
    <w:rsid w:val="00CA57C0"/>
    <w:rsid w:val="00CA57D1"/>
    <w:rsid w:val="00CA5960"/>
    <w:rsid w:val="00CA5BCB"/>
    <w:rsid w:val="00CA6FF0"/>
    <w:rsid w:val="00CA76E1"/>
    <w:rsid w:val="00CA7771"/>
    <w:rsid w:val="00CA78CF"/>
    <w:rsid w:val="00CB0D65"/>
    <w:rsid w:val="00CB1DB8"/>
    <w:rsid w:val="00CB1E2F"/>
    <w:rsid w:val="00CB1FE7"/>
    <w:rsid w:val="00CB28B8"/>
    <w:rsid w:val="00CB30DC"/>
    <w:rsid w:val="00CB3123"/>
    <w:rsid w:val="00CB4F27"/>
    <w:rsid w:val="00CB5A68"/>
    <w:rsid w:val="00CB5EAC"/>
    <w:rsid w:val="00CB67F0"/>
    <w:rsid w:val="00CB6D47"/>
    <w:rsid w:val="00CB6EB4"/>
    <w:rsid w:val="00CB7396"/>
    <w:rsid w:val="00CB74A8"/>
    <w:rsid w:val="00CB755A"/>
    <w:rsid w:val="00CB7621"/>
    <w:rsid w:val="00CC04BC"/>
    <w:rsid w:val="00CC0CB0"/>
    <w:rsid w:val="00CC1301"/>
    <w:rsid w:val="00CC14F4"/>
    <w:rsid w:val="00CC2FD7"/>
    <w:rsid w:val="00CC30CD"/>
    <w:rsid w:val="00CC4043"/>
    <w:rsid w:val="00CC40D2"/>
    <w:rsid w:val="00CC4A2F"/>
    <w:rsid w:val="00CC5066"/>
    <w:rsid w:val="00CC53B0"/>
    <w:rsid w:val="00CC68A7"/>
    <w:rsid w:val="00CC6F09"/>
    <w:rsid w:val="00CC7AB0"/>
    <w:rsid w:val="00CC7CDF"/>
    <w:rsid w:val="00CC7DA2"/>
    <w:rsid w:val="00CD103A"/>
    <w:rsid w:val="00CD1BCB"/>
    <w:rsid w:val="00CD1BCE"/>
    <w:rsid w:val="00CD1C9E"/>
    <w:rsid w:val="00CD2355"/>
    <w:rsid w:val="00CD24DF"/>
    <w:rsid w:val="00CD2E03"/>
    <w:rsid w:val="00CD3762"/>
    <w:rsid w:val="00CD3B3A"/>
    <w:rsid w:val="00CD4B8E"/>
    <w:rsid w:val="00CD4C1A"/>
    <w:rsid w:val="00CD502D"/>
    <w:rsid w:val="00CD5F20"/>
    <w:rsid w:val="00CD612D"/>
    <w:rsid w:val="00CD626F"/>
    <w:rsid w:val="00CD6367"/>
    <w:rsid w:val="00CD7382"/>
    <w:rsid w:val="00CD74BA"/>
    <w:rsid w:val="00CD7ADA"/>
    <w:rsid w:val="00CE0300"/>
    <w:rsid w:val="00CE0705"/>
    <w:rsid w:val="00CE09C8"/>
    <w:rsid w:val="00CE160C"/>
    <w:rsid w:val="00CE1934"/>
    <w:rsid w:val="00CE1AB6"/>
    <w:rsid w:val="00CE1DFB"/>
    <w:rsid w:val="00CE23D4"/>
    <w:rsid w:val="00CE2659"/>
    <w:rsid w:val="00CE3130"/>
    <w:rsid w:val="00CE3E30"/>
    <w:rsid w:val="00CE455C"/>
    <w:rsid w:val="00CE4864"/>
    <w:rsid w:val="00CE4DF1"/>
    <w:rsid w:val="00CE511D"/>
    <w:rsid w:val="00CE5433"/>
    <w:rsid w:val="00CE68E5"/>
    <w:rsid w:val="00CE6D3E"/>
    <w:rsid w:val="00CE7362"/>
    <w:rsid w:val="00CF08E4"/>
    <w:rsid w:val="00CF1491"/>
    <w:rsid w:val="00CF21D7"/>
    <w:rsid w:val="00CF221A"/>
    <w:rsid w:val="00CF263A"/>
    <w:rsid w:val="00CF2C2F"/>
    <w:rsid w:val="00CF364E"/>
    <w:rsid w:val="00CF3702"/>
    <w:rsid w:val="00CF4239"/>
    <w:rsid w:val="00CF4298"/>
    <w:rsid w:val="00CF4853"/>
    <w:rsid w:val="00CF63AA"/>
    <w:rsid w:val="00CF6903"/>
    <w:rsid w:val="00CF6A5B"/>
    <w:rsid w:val="00CF7D4D"/>
    <w:rsid w:val="00D00DB5"/>
    <w:rsid w:val="00D00DB6"/>
    <w:rsid w:val="00D00ED7"/>
    <w:rsid w:val="00D0113E"/>
    <w:rsid w:val="00D01DAF"/>
    <w:rsid w:val="00D01DE7"/>
    <w:rsid w:val="00D02124"/>
    <w:rsid w:val="00D02280"/>
    <w:rsid w:val="00D022C5"/>
    <w:rsid w:val="00D03288"/>
    <w:rsid w:val="00D03DB3"/>
    <w:rsid w:val="00D048AE"/>
    <w:rsid w:val="00D049C1"/>
    <w:rsid w:val="00D05179"/>
    <w:rsid w:val="00D051BD"/>
    <w:rsid w:val="00D0573E"/>
    <w:rsid w:val="00D05FE8"/>
    <w:rsid w:val="00D06626"/>
    <w:rsid w:val="00D07795"/>
    <w:rsid w:val="00D0799D"/>
    <w:rsid w:val="00D1112E"/>
    <w:rsid w:val="00D11690"/>
    <w:rsid w:val="00D11B99"/>
    <w:rsid w:val="00D1274C"/>
    <w:rsid w:val="00D14142"/>
    <w:rsid w:val="00D1458D"/>
    <w:rsid w:val="00D14C55"/>
    <w:rsid w:val="00D168F0"/>
    <w:rsid w:val="00D177D7"/>
    <w:rsid w:val="00D209C6"/>
    <w:rsid w:val="00D21063"/>
    <w:rsid w:val="00D220C8"/>
    <w:rsid w:val="00D224A3"/>
    <w:rsid w:val="00D233C8"/>
    <w:rsid w:val="00D2351D"/>
    <w:rsid w:val="00D2590A"/>
    <w:rsid w:val="00D26358"/>
    <w:rsid w:val="00D26C33"/>
    <w:rsid w:val="00D2700F"/>
    <w:rsid w:val="00D2770D"/>
    <w:rsid w:val="00D27F80"/>
    <w:rsid w:val="00D30657"/>
    <w:rsid w:val="00D30A73"/>
    <w:rsid w:val="00D30D23"/>
    <w:rsid w:val="00D32821"/>
    <w:rsid w:val="00D32B0A"/>
    <w:rsid w:val="00D33175"/>
    <w:rsid w:val="00D336F5"/>
    <w:rsid w:val="00D338A8"/>
    <w:rsid w:val="00D367DE"/>
    <w:rsid w:val="00D36F94"/>
    <w:rsid w:val="00D372A0"/>
    <w:rsid w:val="00D4085A"/>
    <w:rsid w:val="00D40911"/>
    <w:rsid w:val="00D40AE2"/>
    <w:rsid w:val="00D40FAD"/>
    <w:rsid w:val="00D4130D"/>
    <w:rsid w:val="00D41589"/>
    <w:rsid w:val="00D42569"/>
    <w:rsid w:val="00D425EB"/>
    <w:rsid w:val="00D4260B"/>
    <w:rsid w:val="00D42A1C"/>
    <w:rsid w:val="00D42D7C"/>
    <w:rsid w:val="00D431ED"/>
    <w:rsid w:val="00D44B02"/>
    <w:rsid w:val="00D4534F"/>
    <w:rsid w:val="00D459AC"/>
    <w:rsid w:val="00D46113"/>
    <w:rsid w:val="00D46941"/>
    <w:rsid w:val="00D47A46"/>
    <w:rsid w:val="00D47C26"/>
    <w:rsid w:val="00D47F66"/>
    <w:rsid w:val="00D50B03"/>
    <w:rsid w:val="00D50F1D"/>
    <w:rsid w:val="00D511AE"/>
    <w:rsid w:val="00D516E5"/>
    <w:rsid w:val="00D518D4"/>
    <w:rsid w:val="00D52CDE"/>
    <w:rsid w:val="00D52EF2"/>
    <w:rsid w:val="00D53E8B"/>
    <w:rsid w:val="00D540A6"/>
    <w:rsid w:val="00D54745"/>
    <w:rsid w:val="00D56035"/>
    <w:rsid w:val="00D57C04"/>
    <w:rsid w:val="00D57D8C"/>
    <w:rsid w:val="00D57F91"/>
    <w:rsid w:val="00D601DF"/>
    <w:rsid w:val="00D604CC"/>
    <w:rsid w:val="00D6052A"/>
    <w:rsid w:val="00D61307"/>
    <w:rsid w:val="00D61614"/>
    <w:rsid w:val="00D619FA"/>
    <w:rsid w:val="00D62E85"/>
    <w:rsid w:val="00D632DC"/>
    <w:rsid w:val="00D63C15"/>
    <w:rsid w:val="00D64465"/>
    <w:rsid w:val="00D6471D"/>
    <w:rsid w:val="00D64E08"/>
    <w:rsid w:val="00D6501B"/>
    <w:rsid w:val="00D655B4"/>
    <w:rsid w:val="00D658C7"/>
    <w:rsid w:val="00D65D72"/>
    <w:rsid w:val="00D663B1"/>
    <w:rsid w:val="00D66F58"/>
    <w:rsid w:val="00D67701"/>
    <w:rsid w:val="00D67EFC"/>
    <w:rsid w:val="00D709AC"/>
    <w:rsid w:val="00D728AC"/>
    <w:rsid w:val="00D729DA"/>
    <w:rsid w:val="00D733C4"/>
    <w:rsid w:val="00D74102"/>
    <w:rsid w:val="00D75363"/>
    <w:rsid w:val="00D7597F"/>
    <w:rsid w:val="00D7637E"/>
    <w:rsid w:val="00D7709B"/>
    <w:rsid w:val="00D770BE"/>
    <w:rsid w:val="00D77A18"/>
    <w:rsid w:val="00D77DC5"/>
    <w:rsid w:val="00D77E93"/>
    <w:rsid w:val="00D814BE"/>
    <w:rsid w:val="00D81D2D"/>
    <w:rsid w:val="00D82049"/>
    <w:rsid w:val="00D832E2"/>
    <w:rsid w:val="00D835F5"/>
    <w:rsid w:val="00D83E29"/>
    <w:rsid w:val="00D84205"/>
    <w:rsid w:val="00D866C5"/>
    <w:rsid w:val="00D86E3F"/>
    <w:rsid w:val="00D86EF0"/>
    <w:rsid w:val="00D90215"/>
    <w:rsid w:val="00D90634"/>
    <w:rsid w:val="00D90CC9"/>
    <w:rsid w:val="00D912AA"/>
    <w:rsid w:val="00D9144A"/>
    <w:rsid w:val="00D92781"/>
    <w:rsid w:val="00D92DFB"/>
    <w:rsid w:val="00D93EA3"/>
    <w:rsid w:val="00D949CC"/>
    <w:rsid w:val="00D94C7C"/>
    <w:rsid w:val="00D9508A"/>
    <w:rsid w:val="00D9524E"/>
    <w:rsid w:val="00D9635F"/>
    <w:rsid w:val="00D964E7"/>
    <w:rsid w:val="00D9661C"/>
    <w:rsid w:val="00D976BB"/>
    <w:rsid w:val="00D97C40"/>
    <w:rsid w:val="00DA01F0"/>
    <w:rsid w:val="00DA0C40"/>
    <w:rsid w:val="00DA175A"/>
    <w:rsid w:val="00DA1AAB"/>
    <w:rsid w:val="00DA24A9"/>
    <w:rsid w:val="00DA27B5"/>
    <w:rsid w:val="00DA3BBF"/>
    <w:rsid w:val="00DA574C"/>
    <w:rsid w:val="00DA6014"/>
    <w:rsid w:val="00DA693E"/>
    <w:rsid w:val="00DA6C0E"/>
    <w:rsid w:val="00DA6EDB"/>
    <w:rsid w:val="00DA78D2"/>
    <w:rsid w:val="00DB0002"/>
    <w:rsid w:val="00DB0463"/>
    <w:rsid w:val="00DB0C43"/>
    <w:rsid w:val="00DB0FD0"/>
    <w:rsid w:val="00DB1C5E"/>
    <w:rsid w:val="00DB25A5"/>
    <w:rsid w:val="00DB2ACC"/>
    <w:rsid w:val="00DB2DB9"/>
    <w:rsid w:val="00DB3D55"/>
    <w:rsid w:val="00DB48E7"/>
    <w:rsid w:val="00DB4E18"/>
    <w:rsid w:val="00DB565B"/>
    <w:rsid w:val="00DB73A9"/>
    <w:rsid w:val="00DC17E2"/>
    <w:rsid w:val="00DC1883"/>
    <w:rsid w:val="00DC2C52"/>
    <w:rsid w:val="00DC36DD"/>
    <w:rsid w:val="00DC3870"/>
    <w:rsid w:val="00DC45A0"/>
    <w:rsid w:val="00DC49C9"/>
    <w:rsid w:val="00DC4E42"/>
    <w:rsid w:val="00DC5773"/>
    <w:rsid w:val="00DC77BE"/>
    <w:rsid w:val="00DC7AC3"/>
    <w:rsid w:val="00DC7B9E"/>
    <w:rsid w:val="00DC7C7C"/>
    <w:rsid w:val="00DD0E05"/>
    <w:rsid w:val="00DD0F20"/>
    <w:rsid w:val="00DD162F"/>
    <w:rsid w:val="00DD17CC"/>
    <w:rsid w:val="00DD2528"/>
    <w:rsid w:val="00DD2895"/>
    <w:rsid w:val="00DD2EE5"/>
    <w:rsid w:val="00DD3014"/>
    <w:rsid w:val="00DD3667"/>
    <w:rsid w:val="00DD4120"/>
    <w:rsid w:val="00DD4183"/>
    <w:rsid w:val="00DD519F"/>
    <w:rsid w:val="00DD5896"/>
    <w:rsid w:val="00DD5D4A"/>
    <w:rsid w:val="00DD61A7"/>
    <w:rsid w:val="00DD6539"/>
    <w:rsid w:val="00DD712E"/>
    <w:rsid w:val="00DD7980"/>
    <w:rsid w:val="00DD7A08"/>
    <w:rsid w:val="00DD7E56"/>
    <w:rsid w:val="00DE093D"/>
    <w:rsid w:val="00DE19A4"/>
    <w:rsid w:val="00DE1BAC"/>
    <w:rsid w:val="00DE1EF7"/>
    <w:rsid w:val="00DE2120"/>
    <w:rsid w:val="00DE224D"/>
    <w:rsid w:val="00DE276D"/>
    <w:rsid w:val="00DE28CB"/>
    <w:rsid w:val="00DE337A"/>
    <w:rsid w:val="00DE4363"/>
    <w:rsid w:val="00DE5977"/>
    <w:rsid w:val="00DE5B37"/>
    <w:rsid w:val="00DE5E59"/>
    <w:rsid w:val="00DE6182"/>
    <w:rsid w:val="00DE61DB"/>
    <w:rsid w:val="00DE6834"/>
    <w:rsid w:val="00DE68BC"/>
    <w:rsid w:val="00DE716C"/>
    <w:rsid w:val="00DE7370"/>
    <w:rsid w:val="00DF02F3"/>
    <w:rsid w:val="00DF035B"/>
    <w:rsid w:val="00DF104E"/>
    <w:rsid w:val="00DF1B51"/>
    <w:rsid w:val="00DF29B4"/>
    <w:rsid w:val="00DF30FD"/>
    <w:rsid w:val="00DF3754"/>
    <w:rsid w:val="00DF39F0"/>
    <w:rsid w:val="00DF3C04"/>
    <w:rsid w:val="00DF3CBB"/>
    <w:rsid w:val="00DF4588"/>
    <w:rsid w:val="00DF4925"/>
    <w:rsid w:val="00DF5765"/>
    <w:rsid w:val="00DF5ABC"/>
    <w:rsid w:val="00DF6117"/>
    <w:rsid w:val="00DF6338"/>
    <w:rsid w:val="00DF66F9"/>
    <w:rsid w:val="00DF6DD0"/>
    <w:rsid w:val="00E00732"/>
    <w:rsid w:val="00E01100"/>
    <w:rsid w:val="00E01F3D"/>
    <w:rsid w:val="00E02320"/>
    <w:rsid w:val="00E023EC"/>
    <w:rsid w:val="00E02D99"/>
    <w:rsid w:val="00E03744"/>
    <w:rsid w:val="00E04CA9"/>
    <w:rsid w:val="00E062A5"/>
    <w:rsid w:val="00E07A6E"/>
    <w:rsid w:val="00E109B9"/>
    <w:rsid w:val="00E10F1B"/>
    <w:rsid w:val="00E1110C"/>
    <w:rsid w:val="00E115E0"/>
    <w:rsid w:val="00E116EE"/>
    <w:rsid w:val="00E11988"/>
    <w:rsid w:val="00E129BD"/>
    <w:rsid w:val="00E13855"/>
    <w:rsid w:val="00E14110"/>
    <w:rsid w:val="00E14142"/>
    <w:rsid w:val="00E141D5"/>
    <w:rsid w:val="00E15DD9"/>
    <w:rsid w:val="00E16CF1"/>
    <w:rsid w:val="00E16D4C"/>
    <w:rsid w:val="00E2014A"/>
    <w:rsid w:val="00E21733"/>
    <w:rsid w:val="00E218CE"/>
    <w:rsid w:val="00E22FA0"/>
    <w:rsid w:val="00E235B8"/>
    <w:rsid w:val="00E24595"/>
    <w:rsid w:val="00E24616"/>
    <w:rsid w:val="00E24F72"/>
    <w:rsid w:val="00E25370"/>
    <w:rsid w:val="00E25DEA"/>
    <w:rsid w:val="00E260F8"/>
    <w:rsid w:val="00E26433"/>
    <w:rsid w:val="00E265D6"/>
    <w:rsid w:val="00E31A74"/>
    <w:rsid w:val="00E31E7A"/>
    <w:rsid w:val="00E326A0"/>
    <w:rsid w:val="00E32A52"/>
    <w:rsid w:val="00E32AAB"/>
    <w:rsid w:val="00E33282"/>
    <w:rsid w:val="00E33BE0"/>
    <w:rsid w:val="00E34295"/>
    <w:rsid w:val="00E345B8"/>
    <w:rsid w:val="00E34A58"/>
    <w:rsid w:val="00E35025"/>
    <w:rsid w:val="00E35F37"/>
    <w:rsid w:val="00E35FBF"/>
    <w:rsid w:val="00E36354"/>
    <w:rsid w:val="00E36840"/>
    <w:rsid w:val="00E36902"/>
    <w:rsid w:val="00E36B9D"/>
    <w:rsid w:val="00E37633"/>
    <w:rsid w:val="00E400F7"/>
    <w:rsid w:val="00E403D1"/>
    <w:rsid w:val="00E40D95"/>
    <w:rsid w:val="00E42143"/>
    <w:rsid w:val="00E42BF0"/>
    <w:rsid w:val="00E430D9"/>
    <w:rsid w:val="00E442DD"/>
    <w:rsid w:val="00E4439D"/>
    <w:rsid w:val="00E44F1B"/>
    <w:rsid w:val="00E44F5C"/>
    <w:rsid w:val="00E44F71"/>
    <w:rsid w:val="00E45AEF"/>
    <w:rsid w:val="00E463DB"/>
    <w:rsid w:val="00E5027F"/>
    <w:rsid w:val="00E50AB8"/>
    <w:rsid w:val="00E52975"/>
    <w:rsid w:val="00E53638"/>
    <w:rsid w:val="00E5447C"/>
    <w:rsid w:val="00E54B80"/>
    <w:rsid w:val="00E5517A"/>
    <w:rsid w:val="00E55DF0"/>
    <w:rsid w:val="00E562F8"/>
    <w:rsid w:val="00E56407"/>
    <w:rsid w:val="00E56564"/>
    <w:rsid w:val="00E567D8"/>
    <w:rsid w:val="00E5753A"/>
    <w:rsid w:val="00E57616"/>
    <w:rsid w:val="00E57F14"/>
    <w:rsid w:val="00E6015C"/>
    <w:rsid w:val="00E60828"/>
    <w:rsid w:val="00E6095B"/>
    <w:rsid w:val="00E61573"/>
    <w:rsid w:val="00E617FD"/>
    <w:rsid w:val="00E626C4"/>
    <w:rsid w:val="00E6386B"/>
    <w:rsid w:val="00E643D7"/>
    <w:rsid w:val="00E64578"/>
    <w:rsid w:val="00E64857"/>
    <w:rsid w:val="00E65291"/>
    <w:rsid w:val="00E65FB5"/>
    <w:rsid w:val="00E66DE2"/>
    <w:rsid w:val="00E67208"/>
    <w:rsid w:val="00E6738F"/>
    <w:rsid w:val="00E6798F"/>
    <w:rsid w:val="00E67FD8"/>
    <w:rsid w:val="00E70917"/>
    <w:rsid w:val="00E70FCE"/>
    <w:rsid w:val="00E7144C"/>
    <w:rsid w:val="00E7172F"/>
    <w:rsid w:val="00E71FF9"/>
    <w:rsid w:val="00E73123"/>
    <w:rsid w:val="00E731B5"/>
    <w:rsid w:val="00E734B2"/>
    <w:rsid w:val="00E7385C"/>
    <w:rsid w:val="00E7390C"/>
    <w:rsid w:val="00E739B8"/>
    <w:rsid w:val="00E74205"/>
    <w:rsid w:val="00E74680"/>
    <w:rsid w:val="00E74DF5"/>
    <w:rsid w:val="00E75C00"/>
    <w:rsid w:val="00E7625A"/>
    <w:rsid w:val="00E7716B"/>
    <w:rsid w:val="00E77EDA"/>
    <w:rsid w:val="00E800EC"/>
    <w:rsid w:val="00E81829"/>
    <w:rsid w:val="00E81A20"/>
    <w:rsid w:val="00E81B3D"/>
    <w:rsid w:val="00E81DBA"/>
    <w:rsid w:val="00E848F0"/>
    <w:rsid w:val="00E84C14"/>
    <w:rsid w:val="00E85621"/>
    <w:rsid w:val="00E85866"/>
    <w:rsid w:val="00E85B8C"/>
    <w:rsid w:val="00E85F21"/>
    <w:rsid w:val="00E8653A"/>
    <w:rsid w:val="00E86713"/>
    <w:rsid w:val="00E86FEA"/>
    <w:rsid w:val="00E9096B"/>
    <w:rsid w:val="00E91348"/>
    <w:rsid w:val="00E91BAE"/>
    <w:rsid w:val="00E9215E"/>
    <w:rsid w:val="00E922F3"/>
    <w:rsid w:val="00E9291B"/>
    <w:rsid w:val="00E92BF9"/>
    <w:rsid w:val="00E9304E"/>
    <w:rsid w:val="00E93819"/>
    <w:rsid w:val="00E942B3"/>
    <w:rsid w:val="00E946E4"/>
    <w:rsid w:val="00E957D3"/>
    <w:rsid w:val="00E9583B"/>
    <w:rsid w:val="00E95B3F"/>
    <w:rsid w:val="00E95CAC"/>
    <w:rsid w:val="00E95E42"/>
    <w:rsid w:val="00E96416"/>
    <w:rsid w:val="00E96678"/>
    <w:rsid w:val="00E969EB"/>
    <w:rsid w:val="00E97C3F"/>
    <w:rsid w:val="00EA20CA"/>
    <w:rsid w:val="00EA280F"/>
    <w:rsid w:val="00EA3033"/>
    <w:rsid w:val="00EA31A1"/>
    <w:rsid w:val="00EA4C25"/>
    <w:rsid w:val="00EA5735"/>
    <w:rsid w:val="00EA5A5C"/>
    <w:rsid w:val="00EA5FE2"/>
    <w:rsid w:val="00EB0003"/>
    <w:rsid w:val="00EB0805"/>
    <w:rsid w:val="00EB1873"/>
    <w:rsid w:val="00EB1B3E"/>
    <w:rsid w:val="00EB2309"/>
    <w:rsid w:val="00EB2776"/>
    <w:rsid w:val="00EB2A47"/>
    <w:rsid w:val="00EB34E0"/>
    <w:rsid w:val="00EB3B97"/>
    <w:rsid w:val="00EB3FDE"/>
    <w:rsid w:val="00EB4086"/>
    <w:rsid w:val="00EB4640"/>
    <w:rsid w:val="00EB4BD0"/>
    <w:rsid w:val="00EB51FC"/>
    <w:rsid w:val="00EC027D"/>
    <w:rsid w:val="00EC16C9"/>
    <w:rsid w:val="00EC18CF"/>
    <w:rsid w:val="00EC2D41"/>
    <w:rsid w:val="00EC2DA6"/>
    <w:rsid w:val="00EC4B48"/>
    <w:rsid w:val="00EC6133"/>
    <w:rsid w:val="00EC6CF7"/>
    <w:rsid w:val="00EC6D47"/>
    <w:rsid w:val="00EC76C6"/>
    <w:rsid w:val="00EC7A92"/>
    <w:rsid w:val="00EC7FD2"/>
    <w:rsid w:val="00ED0CCC"/>
    <w:rsid w:val="00ED0D99"/>
    <w:rsid w:val="00ED19CE"/>
    <w:rsid w:val="00ED1E4D"/>
    <w:rsid w:val="00ED2046"/>
    <w:rsid w:val="00ED20D1"/>
    <w:rsid w:val="00ED2148"/>
    <w:rsid w:val="00ED248E"/>
    <w:rsid w:val="00ED294F"/>
    <w:rsid w:val="00ED2D95"/>
    <w:rsid w:val="00ED34DE"/>
    <w:rsid w:val="00ED363B"/>
    <w:rsid w:val="00ED4027"/>
    <w:rsid w:val="00ED4608"/>
    <w:rsid w:val="00ED5687"/>
    <w:rsid w:val="00ED605D"/>
    <w:rsid w:val="00ED6883"/>
    <w:rsid w:val="00ED705E"/>
    <w:rsid w:val="00ED73B5"/>
    <w:rsid w:val="00ED7835"/>
    <w:rsid w:val="00ED7E4C"/>
    <w:rsid w:val="00EE0688"/>
    <w:rsid w:val="00EE1157"/>
    <w:rsid w:val="00EE2240"/>
    <w:rsid w:val="00EE257F"/>
    <w:rsid w:val="00EE2988"/>
    <w:rsid w:val="00EE2B88"/>
    <w:rsid w:val="00EE4232"/>
    <w:rsid w:val="00EE44B0"/>
    <w:rsid w:val="00EE4B04"/>
    <w:rsid w:val="00EE5411"/>
    <w:rsid w:val="00EE541F"/>
    <w:rsid w:val="00EE5E15"/>
    <w:rsid w:val="00EE610F"/>
    <w:rsid w:val="00EE631A"/>
    <w:rsid w:val="00EE6711"/>
    <w:rsid w:val="00EE7834"/>
    <w:rsid w:val="00EE7D32"/>
    <w:rsid w:val="00EF0992"/>
    <w:rsid w:val="00EF0D87"/>
    <w:rsid w:val="00EF1872"/>
    <w:rsid w:val="00EF1A61"/>
    <w:rsid w:val="00EF1B7D"/>
    <w:rsid w:val="00EF206A"/>
    <w:rsid w:val="00EF25ED"/>
    <w:rsid w:val="00EF2763"/>
    <w:rsid w:val="00EF3718"/>
    <w:rsid w:val="00EF37AF"/>
    <w:rsid w:val="00EF3E18"/>
    <w:rsid w:val="00EF3E95"/>
    <w:rsid w:val="00EF4AC3"/>
    <w:rsid w:val="00EF554E"/>
    <w:rsid w:val="00EF5E94"/>
    <w:rsid w:val="00EF6AA2"/>
    <w:rsid w:val="00F00123"/>
    <w:rsid w:val="00F00458"/>
    <w:rsid w:val="00F0068D"/>
    <w:rsid w:val="00F01AC3"/>
    <w:rsid w:val="00F0234B"/>
    <w:rsid w:val="00F023A2"/>
    <w:rsid w:val="00F028CE"/>
    <w:rsid w:val="00F0292E"/>
    <w:rsid w:val="00F02AD1"/>
    <w:rsid w:val="00F02CD3"/>
    <w:rsid w:val="00F02D49"/>
    <w:rsid w:val="00F033C6"/>
    <w:rsid w:val="00F0346D"/>
    <w:rsid w:val="00F041BB"/>
    <w:rsid w:val="00F04F27"/>
    <w:rsid w:val="00F052FC"/>
    <w:rsid w:val="00F058C1"/>
    <w:rsid w:val="00F05EF6"/>
    <w:rsid w:val="00F0660C"/>
    <w:rsid w:val="00F067F1"/>
    <w:rsid w:val="00F072F8"/>
    <w:rsid w:val="00F073CE"/>
    <w:rsid w:val="00F07559"/>
    <w:rsid w:val="00F07A38"/>
    <w:rsid w:val="00F07DC5"/>
    <w:rsid w:val="00F07F0C"/>
    <w:rsid w:val="00F1000D"/>
    <w:rsid w:val="00F10163"/>
    <w:rsid w:val="00F102C6"/>
    <w:rsid w:val="00F1032B"/>
    <w:rsid w:val="00F10CE6"/>
    <w:rsid w:val="00F10FC9"/>
    <w:rsid w:val="00F11AD3"/>
    <w:rsid w:val="00F12463"/>
    <w:rsid w:val="00F13481"/>
    <w:rsid w:val="00F13943"/>
    <w:rsid w:val="00F13D29"/>
    <w:rsid w:val="00F140ED"/>
    <w:rsid w:val="00F1459C"/>
    <w:rsid w:val="00F14ED8"/>
    <w:rsid w:val="00F1556E"/>
    <w:rsid w:val="00F157BD"/>
    <w:rsid w:val="00F16324"/>
    <w:rsid w:val="00F16C5C"/>
    <w:rsid w:val="00F179D9"/>
    <w:rsid w:val="00F17E33"/>
    <w:rsid w:val="00F208E0"/>
    <w:rsid w:val="00F21E47"/>
    <w:rsid w:val="00F21FF2"/>
    <w:rsid w:val="00F22406"/>
    <w:rsid w:val="00F231E2"/>
    <w:rsid w:val="00F238A3"/>
    <w:rsid w:val="00F23DBB"/>
    <w:rsid w:val="00F240A4"/>
    <w:rsid w:val="00F24409"/>
    <w:rsid w:val="00F24D85"/>
    <w:rsid w:val="00F26B04"/>
    <w:rsid w:val="00F26CAE"/>
    <w:rsid w:val="00F26F2A"/>
    <w:rsid w:val="00F26F5B"/>
    <w:rsid w:val="00F270CD"/>
    <w:rsid w:val="00F30685"/>
    <w:rsid w:val="00F30816"/>
    <w:rsid w:val="00F30968"/>
    <w:rsid w:val="00F30E0F"/>
    <w:rsid w:val="00F30E82"/>
    <w:rsid w:val="00F3239B"/>
    <w:rsid w:val="00F32879"/>
    <w:rsid w:val="00F32B91"/>
    <w:rsid w:val="00F3422B"/>
    <w:rsid w:val="00F34406"/>
    <w:rsid w:val="00F34C4D"/>
    <w:rsid w:val="00F34E5F"/>
    <w:rsid w:val="00F35F36"/>
    <w:rsid w:val="00F36C6B"/>
    <w:rsid w:val="00F370B1"/>
    <w:rsid w:val="00F37334"/>
    <w:rsid w:val="00F37B38"/>
    <w:rsid w:val="00F40F0E"/>
    <w:rsid w:val="00F41163"/>
    <w:rsid w:val="00F41228"/>
    <w:rsid w:val="00F4247A"/>
    <w:rsid w:val="00F424DA"/>
    <w:rsid w:val="00F42853"/>
    <w:rsid w:val="00F42922"/>
    <w:rsid w:val="00F42A37"/>
    <w:rsid w:val="00F43C3C"/>
    <w:rsid w:val="00F442D2"/>
    <w:rsid w:val="00F44B67"/>
    <w:rsid w:val="00F456EC"/>
    <w:rsid w:val="00F46FEC"/>
    <w:rsid w:val="00F47092"/>
    <w:rsid w:val="00F52D74"/>
    <w:rsid w:val="00F52EA4"/>
    <w:rsid w:val="00F53971"/>
    <w:rsid w:val="00F53A52"/>
    <w:rsid w:val="00F54749"/>
    <w:rsid w:val="00F55555"/>
    <w:rsid w:val="00F561A8"/>
    <w:rsid w:val="00F56445"/>
    <w:rsid w:val="00F57748"/>
    <w:rsid w:val="00F604C8"/>
    <w:rsid w:val="00F60F59"/>
    <w:rsid w:val="00F614A8"/>
    <w:rsid w:val="00F615C7"/>
    <w:rsid w:val="00F61C46"/>
    <w:rsid w:val="00F63FF9"/>
    <w:rsid w:val="00F6502F"/>
    <w:rsid w:val="00F6583C"/>
    <w:rsid w:val="00F66467"/>
    <w:rsid w:val="00F66B73"/>
    <w:rsid w:val="00F67175"/>
    <w:rsid w:val="00F67193"/>
    <w:rsid w:val="00F674C7"/>
    <w:rsid w:val="00F67746"/>
    <w:rsid w:val="00F70156"/>
    <w:rsid w:val="00F70FA5"/>
    <w:rsid w:val="00F711E0"/>
    <w:rsid w:val="00F714EB"/>
    <w:rsid w:val="00F7163A"/>
    <w:rsid w:val="00F71851"/>
    <w:rsid w:val="00F72130"/>
    <w:rsid w:val="00F721F2"/>
    <w:rsid w:val="00F72F1B"/>
    <w:rsid w:val="00F731AF"/>
    <w:rsid w:val="00F736B4"/>
    <w:rsid w:val="00F737F3"/>
    <w:rsid w:val="00F7387F"/>
    <w:rsid w:val="00F73AA8"/>
    <w:rsid w:val="00F7446C"/>
    <w:rsid w:val="00F74516"/>
    <w:rsid w:val="00F74680"/>
    <w:rsid w:val="00F75ED4"/>
    <w:rsid w:val="00F760DA"/>
    <w:rsid w:val="00F76233"/>
    <w:rsid w:val="00F76A94"/>
    <w:rsid w:val="00F772BC"/>
    <w:rsid w:val="00F77424"/>
    <w:rsid w:val="00F77505"/>
    <w:rsid w:val="00F7769D"/>
    <w:rsid w:val="00F7775B"/>
    <w:rsid w:val="00F7776D"/>
    <w:rsid w:val="00F77815"/>
    <w:rsid w:val="00F77967"/>
    <w:rsid w:val="00F80356"/>
    <w:rsid w:val="00F80A02"/>
    <w:rsid w:val="00F80F78"/>
    <w:rsid w:val="00F80FEE"/>
    <w:rsid w:val="00F81798"/>
    <w:rsid w:val="00F82CD1"/>
    <w:rsid w:val="00F82DF4"/>
    <w:rsid w:val="00F8344C"/>
    <w:rsid w:val="00F83FB1"/>
    <w:rsid w:val="00F850F4"/>
    <w:rsid w:val="00F8567E"/>
    <w:rsid w:val="00F85C94"/>
    <w:rsid w:val="00F864A3"/>
    <w:rsid w:val="00F86BA4"/>
    <w:rsid w:val="00F86DA7"/>
    <w:rsid w:val="00F871A4"/>
    <w:rsid w:val="00F90471"/>
    <w:rsid w:val="00F90BB0"/>
    <w:rsid w:val="00F90F71"/>
    <w:rsid w:val="00F91AE7"/>
    <w:rsid w:val="00F9210E"/>
    <w:rsid w:val="00F93981"/>
    <w:rsid w:val="00F9479F"/>
    <w:rsid w:val="00F94D7D"/>
    <w:rsid w:val="00F969F2"/>
    <w:rsid w:val="00F97964"/>
    <w:rsid w:val="00FA1CEE"/>
    <w:rsid w:val="00FA1DD9"/>
    <w:rsid w:val="00FA2983"/>
    <w:rsid w:val="00FA2AC6"/>
    <w:rsid w:val="00FA2D5B"/>
    <w:rsid w:val="00FA2EAC"/>
    <w:rsid w:val="00FA47E2"/>
    <w:rsid w:val="00FA4938"/>
    <w:rsid w:val="00FA53AD"/>
    <w:rsid w:val="00FA5E53"/>
    <w:rsid w:val="00FA5FEF"/>
    <w:rsid w:val="00FA6952"/>
    <w:rsid w:val="00FA6C2A"/>
    <w:rsid w:val="00FA6F21"/>
    <w:rsid w:val="00FA7594"/>
    <w:rsid w:val="00FA7785"/>
    <w:rsid w:val="00FB106B"/>
    <w:rsid w:val="00FB1CF8"/>
    <w:rsid w:val="00FB1D12"/>
    <w:rsid w:val="00FB1D6C"/>
    <w:rsid w:val="00FB1D9F"/>
    <w:rsid w:val="00FB3E06"/>
    <w:rsid w:val="00FB3EE5"/>
    <w:rsid w:val="00FB4390"/>
    <w:rsid w:val="00FB4BE6"/>
    <w:rsid w:val="00FB4CD1"/>
    <w:rsid w:val="00FB4DD1"/>
    <w:rsid w:val="00FB4EED"/>
    <w:rsid w:val="00FB5BD2"/>
    <w:rsid w:val="00FB5E4F"/>
    <w:rsid w:val="00FB670F"/>
    <w:rsid w:val="00FB6A2B"/>
    <w:rsid w:val="00FB6F9F"/>
    <w:rsid w:val="00FB71F8"/>
    <w:rsid w:val="00FB73C5"/>
    <w:rsid w:val="00FB7432"/>
    <w:rsid w:val="00FB74F5"/>
    <w:rsid w:val="00FB76E1"/>
    <w:rsid w:val="00FB7C1F"/>
    <w:rsid w:val="00FB7F05"/>
    <w:rsid w:val="00FB7F53"/>
    <w:rsid w:val="00FC012D"/>
    <w:rsid w:val="00FC0306"/>
    <w:rsid w:val="00FC0C63"/>
    <w:rsid w:val="00FC0D60"/>
    <w:rsid w:val="00FC10AE"/>
    <w:rsid w:val="00FC155C"/>
    <w:rsid w:val="00FC1A20"/>
    <w:rsid w:val="00FC2535"/>
    <w:rsid w:val="00FC36D6"/>
    <w:rsid w:val="00FC38B6"/>
    <w:rsid w:val="00FC4259"/>
    <w:rsid w:val="00FC4584"/>
    <w:rsid w:val="00FC46D3"/>
    <w:rsid w:val="00FC56E1"/>
    <w:rsid w:val="00FC5AC7"/>
    <w:rsid w:val="00FC5E89"/>
    <w:rsid w:val="00FC5EDF"/>
    <w:rsid w:val="00FC61C2"/>
    <w:rsid w:val="00FC6451"/>
    <w:rsid w:val="00FC68EA"/>
    <w:rsid w:val="00FD05B9"/>
    <w:rsid w:val="00FD0685"/>
    <w:rsid w:val="00FD0B5D"/>
    <w:rsid w:val="00FD1137"/>
    <w:rsid w:val="00FD1817"/>
    <w:rsid w:val="00FD1A28"/>
    <w:rsid w:val="00FD1A3F"/>
    <w:rsid w:val="00FD1F45"/>
    <w:rsid w:val="00FD2216"/>
    <w:rsid w:val="00FD263D"/>
    <w:rsid w:val="00FD269C"/>
    <w:rsid w:val="00FD3497"/>
    <w:rsid w:val="00FD3792"/>
    <w:rsid w:val="00FD413C"/>
    <w:rsid w:val="00FD41F8"/>
    <w:rsid w:val="00FD4638"/>
    <w:rsid w:val="00FD54E1"/>
    <w:rsid w:val="00FD5503"/>
    <w:rsid w:val="00FD5D50"/>
    <w:rsid w:val="00FD61B0"/>
    <w:rsid w:val="00FD63B3"/>
    <w:rsid w:val="00FD6898"/>
    <w:rsid w:val="00FD7138"/>
    <w:rsid w:val="00FD79D5"/>
    <w:rsid w:val="00FE0214"/>
    <w:rsid w:val="00FE0987"/>
    <w:rsid w:val="00FE09BA"/>
    <w:rsid w:val="00FE0AEA"/>
    <w:rsid w:val="00FE0CB2"/>
    <w:rsid w:val="00FE1016"/>
    <w:rsid w:val="00FE10DF"/>
    <w:rsid w:val="00FE17ED"/>
    <w:rsid w:val="00FE256A"/>
    <w:rsid w:val="00FE28D0"/>
    <w:rsid w:val="00FE3381"/>
    <w:rsid w:val="00FE4A62"/>
    <w:rsid w:val="00FE4E68"/>
    <w:rsid w:val="00FE6DC4"/>
    <w:rsid w:val="00FE7B8E"/>
    <w:rsid w:val="00FF00E2"/>
    <w:rsid w:val="00FF048A"/>
    <w:rsid w:val="00FF11B6"/>
    <w:rsid w:val="00FF14AD"/>
    <w:rsid w:val="00FF217E"/>
    <w:rsid w:val="00FF3B35"/>
    <w:rsid w:val="00FF412B"/>
    <w:rsid w:val="00FF51B1"/>
    <w:rsid w:val="00FF520D"/>
    <w:rsid w:val="00FF55E8"/>
    <w:rsid w:val="00FF5A4E"/>
    <w:rsid w:val="00FF60FB"/>
    <w:rsid w:val="00FF67FB"/>
    <w:rsid w:val="00FF6A00"/>
    <w:rsid w:val="00FF71F1"/>
    <w:rsid w:val="00FF7CF4"/>
    <w:rsid w:val="00FF7D2C"/>
    <w:rsid w:val="00FF7D6B"/>
    <w:rsid w:val="00FF7F14"/>
    <w:rsid w:val="13BA1473"/>
    <w:rsid w:val="1603D469"/>
    <w:rsid w:val="2222A692"/>
    <w:rsid w:val="234CB553"/>
    <w:rsid w:val="2A0A3C12"/>
    <w:rsid w:val="3397F5FB"/>
    <w:rsid w:val="3F069561"/>
    <w:rsid w:val="46A6C919"/>
    <w:rsid w:val="46EDA80D"/>
    <w:rsid w:val="5625EDCA"/>
    <w:rsid w:val="69DC41F3"/>
    <w:rsid w:val="7810A2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FF41FD17-873F-4D94-927B-70BC8E1F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10D"/>
    <w:pPr>
      <w:spacing w:after="0" w:line="240" w:lineRule="auto"/>
    </w:pPr>
    <w:rPr>
      <w:rFonts w:ascii="Times New Roman" w:hAnsi="Times New Roman" w:cs="Times New Roman"/>
      <w:sz w:val="24"/>
      <w:szCs w:val="24"/>
    </w:rPr>
  </w:style>
  <w:style w:type="paragraph" w:styleId="Ttulo1">
    <w:name w:val="heading 1"/>
    <w:basedOn w:val="Normal"/>
    <w:next w:val="Normal"/>
    <w:link w:val="Ttulo1Char"/>
    <w:uiPriority w:val="99"/>
    <w:qFormat/>
    <w:rsid w:val="00877E26"/>
    <w:pPr>
      <w:autoSpaceDE w:val="0"/>
      <w:autoSpaceDN w:val="0"/>
      <w:adjustRightInd w:val="0"/>
      <w:outlineLvl w:val="0"/>
    </w:pPr>
    <w:rPr>
      <w:rFonts w:ascii="Arial" w:hAnsi="Arial" w:cs="Arial"/>
    </w:rPr>
  </w:style>
  <w:style w:type="paragraph" w:styleId="Ttulo3">
    <w:name w:val="heading 3"/>
    <w:basedOn w:val="Normal"/>
    <w:next w:val="Normal"/>
    <w:link w:val="Ttulo3Char"/>
    <w:uiPriority w:val="9"/>
    <w:unhideWhenUsed/>
    <w:qFormat/>
    <w:locked/>
    <w:rsid w:val="00184906"/>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877E26"/>
    <w:rPr>
      <w:rFonts w:ascii="Arial" w:hAnsi="Arial" w:cs="Arial"/>
      <w:sz w:val="24"/>
      <w:szCs w:val="24"/>
    </w:rPr>
  </w:style>
  <w:style w:type="paragraph" w:styleId="Cabealho">
    <w:name w:val="header"/>
    <w:basedOn w:val="Normal"/>
    <w:link w:val="CabealhoChar"/>
    <w:uiPriority w:val="99"/>
    <w:rsid w:val="00DC49C9"/>
    <w:pPr>
      <w:tabs>
        <w:tab w:val="center" w:pos="4252"/>
        <w:tab w:val="right" w:pos="8504"/>
      </w:tabs>
      <w:ind w:firstLine="709"/>
      <w:jc w:val="both"/>
    </w:pPr>
    <w:rPr>
      <w:rFonts w:ascii="Calibri" w:hAnsi="Calibri"/>
      <w:sz w:val="22"/>
      <w:szCs w:val="22"/>
      <w:lang w:eastAsia="zh-CN"/>
    </w:rPr>
  </w:style>
  <w:style w:type="character" w:customStyle="1" w:styleId="CabealhoChar">
    <w:name w:val="Cabeçalho Char"/>
    <w:basedOn w:val="Fontepargpadro"/>
    <w:link w:val="Cabealho"/>
    <w:uiPriority w:val="99"/>
    <w:locked/>
    <w:rsid w:val="00DC49C9"/>
    <w:rPr>
      <w:rFonts w:cs="Times New Roman"/>
    </w:rPr>
  </w:style>
  <w:style w:type="paragraph" w:styleId="Rodap">
    <w:name w:val="footer"/>
    <w:basedOn w:val="Normal"/>
    <w:link w:val="RodapChar"/>
    <w:uiPriority w:val="99"/>
    <w:rsid w:val="00DC49C9"/>
    <w:pPr>
      <w:tabs>
        <w:tab w:val="center" w:pos="4252"/>
        <w:tab w:val="right" w:pos="8504"/>
      </w:tabs>
      <w:ind w:firstLine="709"/>
      <w:jc w:val="both"/>
    </w:pPr>
    <w:rPr>
      <w:rFonts w:ascii="Calibri" w:hAnsi="Calibri"/>
      <w:sz w:val="22"/>
      <w:szCs w:val="22"/>
      <w:lang w:eastAsia="zh-CN"/>
    </w:rPr>
  </w:style>
  <w:style w:type="character" w:customStyle="1" w:styleId="RodapChar">
    <w:name w:val="Rodapé Char"/>
    <w:basedOn w:val="Fontepargpadro"/>
    <w:link w:val="Rodap"/>
    <w:uiPriority w:val="99"/>
    <w:locked/>
    <w:rsid w:val="00DC49C9"/>
    <w:rPr>
      <w:rFonts w:cs="Times New Roman"/>
    </w:rPr>
  </w:style>
  <w:style w:type="paragraph" w:styleId="Textodebalo">
    <w:name w:val="Balloon Text"/>
    <w:basedOn w:val="Normal"/>
    <w:link w:val="TextodebaloChar"/>
    <w:uiPriority w:val="99"/>
    <w:semiHidden/>
    <w:rsid w:val="00DC49C9"/>
    <w:pPr>
      <w:ind w:firstLine="709"/>
      <w:jc w:val="both"/>
    </w:pPr>
    <w:rPr>
      <w:rFonts w:ascii="Tahoma" w:hAnsi="Tahoma" w:cs="Tahoma"/>
      <w:sz w:val="16"/>
      <w:szCs w:val="16"/>
      <w:lang w:eastAsia="zh-CN"/>
    </w:rPr>
  </w:style>
  <w:style w:type="character" w:customStyle="1" w:styleId="TextodebaloChar">
    <w:name w:val="Texto de balão Char"/>
    <w:basedOn w:val="Fontepargpadro"/>
    <w:link w:val="Textodebalo"/>
    <w:uiPriority w:val="99"/>
    <w:semiHidden/>
    <w:locked/>
    <w:rsid w:val="00DC49C9"/>
    <w:rPr>
      <w:rFonts w:ascii="Tahoma" w:hAnsi="Tahoma" w:cs="Tahoma"/>
      <w:sz w:val="16"/>
      <w:szCs w:val="16"/>
    </w:rPr>
  </w:style>
  <w:style w:type="table" w:styleId="Tabelacomgrade">
    <w:name w:val="Table Grid"/>
    <w:basedOn w:val="Tabelanormal"/>
    <w:uiPriority w:val="39"/>
    <w:rsid w:val="007114F2"/>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rsid w:val="00825201"/>
    <w:pPr>
      <w:ind w:firstLine="709"/>
      <w:jc w:val="both"/>
    </w:pPr>
    <w:rPr>
      <w:rFonts w:ascii="Consolas" w:hAnsi="Consolas"/>
      <w:sz w:val="21"/>
      <w:szCs w:val="21"/>
      <w:lang w:eastAsia="zh-CN"/>
    </w:rPr>
  </w:style>
  <w:style w:type="character" w:customStyle="1" w:styleId="TextosemFormataoChar">
    <w:name w:val="Texto sem Formatação Char"/>
    <w:basedOn w:val="Fontepargpadro"/>
    <w:link w:val="TextosemFormatao"/>
    <w:uiPriority w:val="99"/>
    <w:locked/>
    <w:rsid w:val="00825201"/>
    <w:rPr>
      <w:rFonts w:ascii="Consolas" w:hAnsi="Consolas" w:cs="Times New Roman"/>
      <w:sz w:val="21"/>
      <w:szCs w:val="21"/>
    </w:rPr>
  </w:style>
  <w:style w:type="paragraph" w:customStyle="1" w:styleId="identacao1">
    <w:name w:val="identacao1"/>
    <w:basedOn w:val="Normal"/>
    <w:uiPriority w:val="99"/>
    <w:rsid w:val="00CE3E30"/>
    <w:pPr>
      <w:spacing w:before="100" w:beforeAutospacing="1" w:after="100" w:afterAutospacing="1"/>
      <w:ind w:firstLine="750"/>
    </w:pPr>
  </w:style>
  <w:style w:type="character" w:styleId="nfase">
    <w:name w:val="Emphasis"/>
    <w:basedOn w:val="Fontepargpadro"/>
    <w:uiPriority w:val="99"/>
    <w:qFormat/>
    <w:rsid w:val="00CE3E30"/>
    <w:rPr>
      <w:rFonts w:cs="Times New Roman"/>
      <w:i/>
      <w:iCs/>
    </w:rPr>
  </w:style>
  <w:style w:type="character" w:styleId="Forte">
    <w:name w:val="Strong"/>
    <w:basedOn w:val="Fontepargpadro"/>
    <w:uiPriority w:val="99"/>
    <w:qFormat/>
    <w:rsid w:val="00CE3E30"/>
    <w:rPr>
      <w:rFonts w:cs="Times New Roman"/>
      <w:b/>
      <w:bCs/>
    </w:rPr>
  </w:style>
  <w:style w:type="character" w:customStyle="1" w:styleId="negrito1">
    <w:name w:val="negrito1"/>
    <w:basedOn w:val="Fontepargpadro"/>
    <w:uiPriority w:val="99"/>
    <w:rsid w:val="003B0023"/>
    <w:rPr>
      <w:rFonts w:cs="Times New Roman"/>
      <w:b/>
      <w:bCs/>
    </w:rPr>
  </w:style>
  <w:style w:type="paragraph" w:styleId="NormalWeb">
    <w:name w:val="Normal (Web)"/>
    <w:basedOn w:val="Normal"/>
    <w:uiPriority w:val="99"/>
    <w:rsid w:val="00F83FB1"/>
    <w:pPr>
      <w:spacing w:before="100" w:beforeAutospacing="1" w:after="100" w:afterAutospacing="1"/>
    </w:pPr>
  </w:style>
  <w:style w:type="paragraph" w:customStyle="1" w:styleId="titulo">
    <w:name w:val="titulo"/>
    <w:basedOn w:val="Normal"/>
    <w:uiPriority w:val="99"/>
    <w:rsid w:val="00136B12"/>
    <w:pPr>
      <w:spacing w:before="100" w:beforeAutospacing="1" w:after="100" w:afterAutospacing="1"/>
    </w:pPr>
    <w:rPr>
      <w:b/>
      <w:bCs/>
      <w:color w:val="000000"/>
      <w:sz w:val="20"/>
      <w:szCs w:val="20"/>
    </w:rPr>
  </w:style>
  <w:style w:type="paragraph" w:customStyle="1" w:styleId="indentacao1">
    <w:name w:val="indentacao1"/>
    <w:basedOn w:val="Normal"/>
    <w:uiPriority w:val="99"/>
    <w:rsid w:val="005D0C67"/>
    <w:pPr>
      <w:spacing w:before="100" w:beforeAutospacing="1" w:after="100" w:afterAutospacing="1"/>
      <w:ind w:firstLine="750"/>
    </w:pPr>
  </w:style>
  <w:style w:type="character" w:styleId="Hyperlink">
    <w:name w:val="Hyperlink"/>
    <w:basedOn w:val="Fontepargpadro"/>
    <w:uiPriority w:val="99"/>
    <w:semiHidden/>
    <w:rsid w:val="005D0C67"/>
    <w:rPr>
      <w:rFonts w:cs="Times New Roman"/>
      <w:color w:val="0000FF"/>
      <w:u w:val="single"/>
    </w:rPr>
  </w:style>
  <w:style w:type="paragraph" w:styleId="Corpodetexto2">
    <w:name w:val="Body Text 2"/>
    <w:basedOn w:val="Normal"/>
    <w:link w:val="Corpodetexto2Char"/>
    <w:uiPriority w:val="99"/>
    <w:semiHidden/>
    <w:rsid w:val="001A0310"/>
    <w:pPr>
      <w:ind w:firstLine="708"/>
      <w:jc w:val="both"/>
    </w:pPr>
    <w:rPr>
      <w:rFonts w:ascii="Arial" w:hAnsi="Arial" w:cs="Arial"/>
    </w:rPr>
  </w:style>
  <w:style w:type="character" w:customStyle="1" w:styleId="Corpodetexto2Char">
    <w:name w:val="Corpo de texto 2 Char"/>
    <w:basedOn w:val="Fontepargpadro"/>
    <w:link w:val="Corpodetexto2"/>
    <w:uiPriority w:val="99"/>
    <w:semiHidden/>
    <w:locked/>
    <w:rsid w:val="001A0310"/>
    <w:rPr>
      <w:rFonts w:ascii="Arial" w:hAnsi="Arial" w:cs="Arial"/>
      <w:sz w:val="24"/>
      <w:szCs w:val="24"/>
    </w:rPr>
  </w:style>
  <w:style w:type="paragraph" w:styleId="Recuodecorpodetexto2">
    <w:name w:val="Body Text Indent 2"/>
    <w:basedOn w:val="Normal"/>
    <w:link w:val="Recuodecorpodetexto2Char"/>
    <w:uiPriority w:val="99"/>
    <w:semiHidden/>
    <w:rsid w:val="001A0310"/>
    <w:pPr>
      <w:ind w:left="3960" w:firstLine="360"/>
      <w:jc w:val="both"/>
    </w:pPr>
    <w:rPr>
      <w:rFonts w:ascii="Arial" w:hAnsi="Arial" w:cs="Arial"/>
    </w:rPr>
  </w:style>
  <w:style w:type="character" w:customStyle="1" w:styleId="Recuodecorpodetexto2Char">
    <w:name w:val="Recuo de corpo de texto 2 Char"/>
    <w:basedOn w:val="Fontepargpadro"/>
    <w:link w:val="Recuodecorpodetexto2"/>
    <w:uiPriority w:val="99"/>
    <w:semiHidden/>
    <w:locked/>
    <w:rsid w:val="001A0310"/>
    <w:rPr>
      <w:rFonts w:ascii="Arial" w:hAnsi="Arial" w:cs="Arial"/>
      <w:sz w:val="24"/>
      <w:szCs w:val="24"/>
    </w:rPr>
  </w:style>
  <w:style w:type="paragraph" w:styleId="SemEspaamento">
    <w:name w:val="No Spacing"/>
    <w:uiPriority w:val="1"/>
    <w:qFormat/>
    <w:rsid w:val="00A44EDF"/>
    <w:pPr>
      <w:spacing w:after="0" w:line="240" w:lineRule="auto"/>
    </w:pPr>
    <w:rPr>
      <w:rFonts w:ascii="Times New Roman" w:hAnsi="Times New Roman" w:cs="Times New Roman"/>
      <w:sz w:val="24"/>
      <w:szCs w:val="24"/>
    </w:rPr>
  </w:style>
  <w:style w:type="paragraph" w:customStyle="1" w:styleId="Hyperlink1">
    <w:name w:val="Hyperlink1"/>
    <w:basedOn w:val="Normal"/>
    <w:uiPriority w:val="99"/>
    <w:rsid w:val="00423B28"/>
    <w:pPr>
      <w:spacing w:before="100" w:beforeAutospacing="1" w:after="100" w:afterAutospacing="1"/>
    </w:pPr>
  </w:style>
  <w:style w:type="paragraph" w:styleId="Subttulo">
    <w:name w:val="Subtitle"/>
    <w:basedOn w:val="Normal"/>
    <w:next w:val="Normal"/>
    <w:link w:val="SubttuloChar"/>
    <w:uiPriority w:val="99"/>
    <w:qFormat/>
    <w:locked/>
    <w:rsid w:val="007A09AE"/>
    <w:pPr>
      <w:spacing w:after="60"/>
      <w:jc w:val="center"/>
      <w:outlineLvl w:val="1"/>
    </w:pPr>
    <w:rPr>
      <w:rFonts w:ascii="Cambria" w:hAnsi="Cambria"/>
    </w:rPr>
  </w:style>
  <w:style w:type="character" w:customStyle="1" w:styleId="SubttuloChar">
    <w:name w:val="Subtítulo Char"/>
    <w:basedOn w:val="Fontepargpadro"/>
    <w:link w:val="Subttulo"/>
    <w:uiPriority w:val="99"/>
    <w:locked/>
    <w:rsid w:val="007A09AE"/>
    <w:rPr>
      <w:rFonts w:ascii="Cambria" w:hAnsi="Cambria" w:cs="Times New Roman"/>
      <w:sz w:val="24"/>
      <w:szCs w:val="24"/>
    </w:rPr>
  </w:style>
  <w:style w:type="paragraph" w:customStyle="1" w:styleId="p10">
    <w:name w:val="p10"/>
    <w:basedOn w:val="Normal"/>
    <w:uiPriority w:val="99"/>
    <w:rsid w:val="005C6CF7"/>
    <w:pPr>
      <w:ind w:left="4254"/>
      <w:jc w:val="center"/>
    </w:pPr>
    <w:rPr>
      <w:rFonts w:ascii="Arial" w:hAnsi="Arial" w:cs="Arial"/>
      <w:sz w:val="20"/>
      <w:szCs w:val="20"/>
    </w:rPr>
  </w:style>
  <w:style w:type="paragraph" w:customStyle="1" w:styleId="p11">
    <w:name w:val="p11"/>
    <w:basedOn w:val="Normal"/>
    <w:uiPriority w:val="99"/>
    <w:rsid w:val="005C6CF7"/>
    <w:pPr>
      <w:spacing w:after="240"/>
      <w:ind w:left="3970" w:firstLine="567"/>
      <w:jc w:val="both"/>
    </w:pPr>
    <w:rPr>
      <w:rFonts w:ascii="Arial" w:hAnsi="Arial" w:cs="Arial"/>
      <w:i/>
      <w:iCs/>
      <w:sz w:val="18"/>
      <w:szCs w:val="18"/>
    </w:rPr>
  </w:style>
  <w:style w:type="paragraph" w:customStyle="1" w:styleId="p12">
    <w:name w:val="p12"/>
    <w:basedOn w:val="Normal"/>
    <w:uiPriority w:val="99"/>
    <w:rsid w:val="005C6CF7"/>
    <w:pPr>
      <w:spacing w:after="240"/>
      <w:jc w:val="center"/>
    </w:pPr>
    <w:rPr>
      <w:rFonts w:ascii="Arial" w:hAnsi="Arial" w:cs="Arial"/>
      <w:i/>
      <w:iCs/>
    </w:rPr>
  </w:style>
  <w:style w:type="paragraph" w:customStyle="1" w:styleId="p3">
    <w:name w:val="p3"/>
    <w:basedOn w:val="Normal"/>
    <w:uiPriority w:val="99"/>
    <w:rsid w:val="005C6CF7"/>
    <w:pPr>
      <w:spacing w:before="240"/>
      <w:ind w:left="4254"/>
      <w:jc w:val="center"/>
    </w:pPr>
    <w:rPr>
      <w:rFonts w:ascii="Arial" w:hAnsi="Arial" w:cs="Arial"/>
      <w:b/>
      <w:bCs/>
      <w:sz w:val="20"/>
      <w:szCs w:val="20"/>
    </w:rPr>
  </w:style>
  <w:style w:type="paragraph" w:customStyle="1" w:styleId="p4">
    <w:name w:val="p4"/>
    <w:basedOn w:val="Normal"/>
    <w:uiPriority w:val="99"/>
    <w:rsid w:val="005C6CF7"/>
    <w:pPr>
      <w:spacing w:after="240"/>
      <w:jc w:val="center"/>
    </w:pPr>
    <w:rPr>
      <w:rFonts w:ascii="Arial" w:hAnsi="Arial" w:cs="Arial"/>
      <w:b/>
      <w:bCs/>
    </w:rPr>
  </w:style>
  <w:style w:type="paragraph" w:customStyle="1" w:styleId="p6">
    <w:name w:val="p6"/>
    <w:basedOn w:val="Normal"/>
    <w:uiPriority w:val="99"/>
    <w:rsid w:val="005C6CF7"/>
    <w:pPr>
      <w:spacing w:after="120"/>
      <w:ind w:firstLine="567"/>
      <w:jc w:val="both"/>
    </w:pPr>
    <w:rPr>
      <w:rFonts w:ascii="Arial" w:hAnsi="Arial" w:cs="Arial"/>
      <w:sz w:val="20"/>
      <w:szCs w:val="20"/>
    </w:rPr>
  </w:style>
  <w:style w:type="paragraph" w:customStyle="1" w:styleId="p7">
    <w:name w:val="p7"/>
    <w:basedOn w:val="Normal"/>
    <w:uiPriority w:val="99"/>
    <w:rsid w:val="005C6CF7"/>
    <w:pPr>
      <w:spacing w:after="120"/>
      <w:ind w:firstLine="567"/>
      <w:jc w:val="both"/>
    </w:pPr>
    <w:rPr>
      <w:rFonts w:ascii="Arial" w:hAnsi="Arial" w:cs="Arial"/>
      <w:sz w:val="20"/>
      <w:szCs w:val="20"/>
    </w:rPr>
  </w:style>
  <w:style w:type="character" w:customStyle="1" w:styleId="t11">
    <w:name w:val="t11"/>
    <w:basedOn w:val="Fontepargpadro"/>
    <w:uiPriority w:val="99"/>
    <w:rsid w:val="005C6CF7"/>
    <w:rPr>
      <w:rFonts w:cs="Times New Roman"/>
      <w:b/>
      <w:bCs/>
    </w:rPr>
  </w:style>
  <w:style w:type="character" w:customStyle="1" w:styleId="t21">
    <w:name w:val="t21"/>
    <w:basedOn w:val="Fontepargpadro"/>
    <w:uiPriority w:val="99"/>
    <w:rsid w:val="005C6CF7"/>
    <w:rPr>
      <w:rFonts w:cs="Times New Roman"/>
      <w:i/>
      <w:iCs/>
    </w:rPr>
  </w:style>
  <w:style w:type="paragraph" w:styleId="PargrafodaLista">
    <w:name w:val="List Paragraph"/>
    <w:basedOn w:val="Normal"/>
    <w:uiPriority w:val="34"/>
    <w:qFormat/>
    <w:rsid w:val="00DE337A"/>
    <w:pPr>
      <w:ind w:left="720"/>
      <w:contextualSpacing/>
    </w:pPr>
    <w:rPr>
      <w:szCs w:val="20"/>
    </w:rPr>
  </w:style>
  <w:style w:type="paragraph" w:customStyle="1" w:styleId="Default">
    <w:name w:val="Default"/>
    <w:rsid w:val="005E08E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Sumrio1">
    <w:name w:val="toc 1"/>
    <w:basedOn w:val="Normal"/>
    <w:next w:val="Normal"/>
    <w:autoRedefine/>
    <w:uiPriority w:val="39"/>
    <w:unhideWhenUsed/>
    <w:locked/>
    <w:rsid w:val="00110B5E"/>
    <w:pPr>
      <w:spacing w:after="100" w:line="276" w:lineRule="auto"/>
    </w:pPr>
    <w:rPr>
      <w:rFonts w:ascii="Calibri" w:eastAsia="Calibri" w:hAnsi="Calibri"/>
      <w:sz w:val="22"/>
      <w:szCs w:val="22"/>
      <w:lang w:eastAsia="en-US"/>
    </w:rPr>
  </w:style>
  <w:style w:type="paragraph" w:styleId="Sumrio2">
    <w:name w:val="toc 2"/>
    <w:basedOn w:val="Normal"/>
    <w:next w:val="Normal"/>
    <w:autoRedefine/>
    <w:uiPriority w:val="39"/>
    <w:unhideWhenUsed/>
    <w:locked/>
    <w:rsid w:val="00110B5E"/>
    <w:pPr>
      <w:spacing w:after="100" w:line="276" w:lineRule="auto"/>
      <w:ind w:left="220"/>
    </w:pPr>
    <w:rPr>
      <w:rFonts w:ascii="Calibri" w:eastAsia="Calibri" w:hAnsi="Calibri"/>
      <w:sz w:val="22"/>
      <w:szCs w:val="22"/>
      <w:lang w:eastAsia="en-US"/>
    </w:rPr>
  </w:style>
  <w:style w:type="character" w:styleId="Refdecomentrio">
    <w:name w:val="annotation reference"/>
    <w:basedOn w:val="Fontepargpadro"/>
    <w:uiPriority w:val="99"/>
    <w:semiHidden/>
    <w:unhideWhenUsed/>
    <w:rsid w:val="00962B01"/>
    <w:rPr>
      <w:sz w:val="16"/>
      <w:szCs w:val="16"/>
    </w:rPr>
  </w:style>
  <w:style w:type="paragraph" w:styleId="Textodecomentrio">
    <w:name w:val="annotation text"/>
    <w:basedOn w:val="Normal"/>
    <w:link w:val="TextodecomentrioChar"/>
    <w:uiPriority w:val="99"/>
    <w:semiHidden/>
    <w:unhideWhenUsed/>
    <w:rsid w:val="00962B01"/>
    <w:rPr>
      <w:sz w:val="20"/>
      <w:szCs w:val="20"/>
    </w:rPr>
  </w:style>
  <w:style w:type="character" w:customStyle="1" w:styleId="TextodecomentrioChar">
    <w:name w:val="Texto de comentário Char"/>
    <w:basedOn w:val="Fontepargpadro"/>
    <w:link w:val="Textodecomentrio"/>
    <w:uiPriority w:val="99"/>
    <w:semiHidden/>
    <w:rsid w:val="00962B01"/>
    <w:rPr>
      <w:rFonts w:ascii="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62B01"/>
    <w:rPr>
      <w:b/>
      <w:bCs/>
    </w:rPr>
  </w:style>
  <w:style w:type="character" w:customStyle="1" w:styleId="AssuntodocomentrioChar">
    <w:name w:val="Assunto do comentário Char"/>
    <w:basedOn w:val="TextodecomentrioChar"/>
    <w:link w:val="Assuntodocomentrio"/>
    <w:uiPriority w:val="99"/>
    <w:semiHidden/>
    <w:rsid w:val="00962B01"/>
    <w:rPr>
      <w:rFonts w:ascii="Times New Roman" w:hAnsi="Times New Roman" w:cs="Times New Roman"/>
      <w:b/>
      <w:bCs/>
      <w:sz w:val="20"/>
      <w:szCs w:val="20"/>
    </w:rPr>
  </w:style>
  <w:style w:type="table" w:customStyle="1" w:styleId="TabeladeGrade4-nfase11">
    <w:name w:val="Tabela de Grade 4 - Ênfase 11"/>
    <w:basedOn w:val="Tabelanormal"/>
    <w:uiPriority w:val="49"/>
    <w:rsid w:val="005672C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denotaderodap">
    <w:name w:val="footnote text"/>
    <w:basedOn w:val="Normal"/>
    <w:link w:val="TextodenotaderodapChar"/>
    <w:uiPriority w:val="99"/>
    <w:unhideWhenUsed/>
    <w:rsid w:val="0018276D"/>
    <w:rPr>
      <w:sz w:val="20"/>
      <w:szCs w:val="20"/>
    </w:rPr>
  </w:style>
  <w:style w:type="character" w:customStyle="1" w:styleId="TextodenotaderodapChar">
    <w:name w:val="Texto de nota de rodapé Char"/>
    <w:basedOn w:val="Fontepargpadro"/>
    <w:link w:val="Textodenotaderodap"/>
    <w:uiPriority w:val="99"/>
    <w:rsid w:val="0018276D"/>
    <w:rPr>
      <w:rFonts w:ascii="Times New Roman" w:hAnsi="Times New Roman" w:cs="Times New Roman"/>
      <w:sz w:val="20"/>
      <w:szCs w:val="20"/>
    </w:rPr>
  </w:style>
  <w:style w:type="character" w:styleId="Refdenotaderodap">
    <w:name w:val="footnote reference"/>
    <w:basedOn w:val="Fontepargpadro"/>
    <w:uiPriority w:val="99"/>
    <w:semiHidden/>
    <w:unhideWhenUsed/>
    <w:rsid w:val="0018276D"/>
    <w:rPr>
      <w:vertAlign w:val="superscript"/>
    </w:rPr>
  </w:style>
  <w:style w:type="table" w:styleId="TabeladeGrade4-nfase1">
    <w:name w:val="Grid Table 4 Accent 1"/>
    <w:basedOn w:val="Tabelanormal"/>
    <w:uiPriority w:val="49"/>
    <w:rsid w:val="00BC0B8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3Char">
    <w:name w:val="Título 3 Char"/>
    <w:basedOn w:val="Fontepargpadro"/>
    <w:link w:val="Ttulo3"/>
    <w:uiPriority w:val="9"/>
    <w:rsid w:val="00184906"/>
    <w:rPr>
      <w:rFonts w:asciiTheme="majorHAnsi" w:eastAsiaTheme="majorEastAsia" w:hAnsiTheme="majorHAnsi" w:cstheme="majorBidi"/>
      <w:color w:val="243F60" w:themeColor="accent1" w:themeShade="7F"/>
      <w:sz w:val="24"/>
      <w:szCs w:val="24"/>
      <w:lang w:eastAsia="en-US"/>
    </w:rPr>
  </w:style>
  <w:style w:type="paragraph" w:styleId="Textodenotadefim">
    <w:name w:val="endnote text"/>
    <w:basedOn w:val="Normal"/>
    <w:link w:val="TextodenotadefimChar"/>
    <w:uiPriority w:val="99"/>
    <w:semiHidden/>
    <w:unhideWhenUsed/>
    <w:rsid w:val="006E42A8"/>
    <w:rPr>
      <w:sz w:val="20"/>
      <w:szCs w:val="20"/>
    </w:rPr>
  </w:style>
  <w:style w:type="character" w:customStyle="1" w:styleId="TextodenotadefimChar">
    <w:name w:val="Texto de nota de fim Char"/>
    <w:basedOn w:val="Fontepargpadro"/>
    <w:link w:val="Textodenotadefim"/>
    <w:uiPriority w:val="99"/>
    <w:semiHidden/>
    <w:rsid w:val="006E42A8"/>
    <w:rPr>
      <w:rFonts w:ascii="Times New Roman" w:hAnsi="Times New Roman" w:cs="Times New Roman"/>
      <w:sz w:val="20"/>
      <w:szCs w:val="20"/>
    </w:rPr>
  </w:style>
  <w:style w:type="character" w:styleId="Refdenotadefim">
    <w:name w:val="endnote reference"/>
    <w:basedOn w:val="Fontepargpadro"/>
    <w:uiPriority w:val="99"/>
    <w:semiHidden/>
    <w:unhideWhenUsed/>
    <w:rsid w:val="006E42A8"/>
    <w:rPr>
      <w:vertAlign w:val="superscript"/>
    </w:rPr>
  </w:style>
  <w:style w:type="character" w:customStyle="1" w:styleId="displayonly1">
    <w:name w:val="display_only1"/>
    <w:basedOn w:val="Fontepargpadro"/>
    <w:rsid w:val="008725B9"/>
    <w:rPr>
      <w:b/>
      <w:bCs/>
      <w:shd w:val="clear" w:color="auto" w:fill="auto"/>
    </w:rPr>
  </w:style>
  <w:style w:type="character" w:customStyle="1" w:styleId="MenoPendente1">
    <w:name w:val="Menção Pendente1"/>
    <w:basedOn w:val="Fontepargpadro"/>
    <w:uiPriority w:val="99"/>
    <w:semiHidden/>
    <w:unhideWhenUsed/>
    <w:rsid w:val="00B62C91"/>
    <w:rPr>
      <w:color w:val="605E5C"/>
      <w:shd w:val="clear" w:color="auto" w:fill="E1DFDD"/>
    </w:rPr>
  </w:style>
  <w:style w:type="character" w:customStyle="1" w:styleId="MenoPendente2">
    <w:name w:val="Menção Pendente2"/>
    <w:basedOn w:val="Fontepargpadro"/>
    <w:uiPriority w:val="99"/>
    <w:semiHidden/>
    <w:unhideWhenUsed/>
    <w:rsid w:val="00243E12"/>
    <w:rPr>
      <w:color w:val="605E5C"/>
      <w:shd w:val="clear" w:color="auto" w:fill="E1DFDD"/>
    </w:rPr>
  </w:style>
  <w:style w:type="character" w:customStyle="1" w:styleId="MenoPendente3">
    <w:name w:val="Menção Pendente3"/>
    <w:basedOn w:val="Fontepargpadro"/>
    <w:uiPriority w:val="99"/>
    <w:semiHidden/>
    <w:unhideWhenUsed/>
    <w:rsid w:val="00552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264">
      <w:bodyDiv w:val="1"/>
      <w:marLeft w:val="0"/>
      <w:marRight w:val="0"/>
      <w:marTop w:val="0"/>
      <w:marBottom w:val="0"/>
      <w:divBdr>
        <w:top w:val="none" w:sz="0" w:space="0" w:color="auto"/>
        <w:left w:val="none" w:sz="0" w:space="0" w:color="auto"/>
        <w:bottom w:val="none" w:sz="0" w:space="0" w:color="auto"/>
        <w:right w:val="none" w:sz="0" w:space="0" w:color="auto"/>
      </w:divBdr>
    </w:div>
    <w:div w:id="2241624">
      <w:bodyDiv w:val="1"/>
      <w:marLeft w:val="0"/>
      <w:marRight w:val="0"/>
      <w:marTop w:val="0"/>
      <w:marBottom w:val="0"/>
      <w:divBdr>
        <w:top w:val="none" w:sz="0" w:space="0" w:color="auto"/>
        <w:left w:val="none" w:sz="0" w:space="0" w:color="auto"/>
        <w:bottom w:val="none" w:sz="0" w:space="0" w:color="auto"/>
        <w:right w:val="none" w:sz="0" w:space="0" w:color="auto"/>
      </w:divBdr>
    </w:div>
    <w:div w:id="5595717">
      <w:bodyDiv w:val="1"/>
      <w:marLeft w:val="0"/>
      <w:marRight w:val="0"/>
      <w:marTop w:val="0"/>
      <w:marBottom w:val="0"/>
      <w:divBdr>
        <w:top w:val="none" w:sz="0" w:space="0" w:color="auto"/>
        <w:left w:val="none" w:sz="0" w:space="0" w:color="auto"/>
        <w:bottom w:val="none" w:sz="0" w:space="0" w:color="auto"/>
        <w:right w:val="none" w:sz="0" w:space="0" w:color="auto"/>
      </w:divBdr>
    </w:div>
    <w:div w:id="23404997">
      <w:bodyDiv w:val="1"/>
      <w:marLeft w:val="0"/>
      <w:marRight w:val="0"/>
      <w:marTop w:val="0"/>
      <w:marBottom w:val="0"/>
      <w:divBdr>
        <w:top w:val="none" w:sz="0" w:space="0" w:color="auto"/>
        <w:left w:val="none" w:sz="0" w:space="0" w:color="auto"/>
        <w:bottom w:val="none" w:sz="0" w:space="0" w:color="auto"/>
        <w:right w:val="none" w:sz="0" w:space="0" w:color="auto"/>
      </w:divBdr>
    </w:div>
    <w:div w:id="27146172">
      <w:bodyDiv w:val="1"/>
      <w:marLeft w:val="0"/>
      <w:marRight w:val="0"/>
      <w:marTop w:val="0"/>
      <w:marBottom w:val="0"/>
      <w:divBdr>
        <w:top w:val="none" w:sz="0" w:space="0" w:color="auto"/>
        <w:left w:val="none" w:sz="0" w:space="0" w:color="auto"/>
        <w:bottom w:val="none" w:sz="0" w:space="0" w:color="auto"/>
        <w:right w:val="none" w:sz="0" w:space="0" w:color="auto"/>
      </w:divBdr>
    </w:div>
    <w:div w:id="29451457">
      <w:bodyDiv w:val="1"/>
      <w:marLeft w:val="0"/>
      <w:marRight w:val="0"/>
      <w:marTop w:val="0"/>
      <w:marBottom w:val="0"/>
      <w:divBdr>
        <w:top w:val="none" w:sz="0" w:space="0" w:color="auto"/>
        <w:left w:val="none" w:sz="0" w:space="0" w:color="auto"/>
        <w:bottom w:val="none" w:sz="0" w:space="0" w:color="auto"/>
        <w:right w:val="none" w:sz="0" w:space="0" w:color="auto"/>
      </w:divBdr>
    </w:div>
    <w:div w:id="37554504">
      <w:bodyDiv w:val="1"/>
      <w:marLeft w:val="0"/>
      <w:marRight w:val="0"/>
      <w:marTop w:val="0"/>
      <w:marBottom w:val="0"/>
      <w:divBdr>
        <w:top w:val="none" w:sz="0" w:space="0" w:color="auto"/>
        <w:left w:val="none" w:sz="0" w:space="0" w:color="auto"/>
        <w:bottom w:val="none" w:sz="0" w:space="0" w:color="auto"/>
        <w:right w:val="none" w:sz="0" w:space="0" w:color="auto"/>
      </w:divBdr>
    </w:div>
    <w:div w:id="50929366">
      <w:bodyDiv w:val="1"/>
      <w:marLeft w:val="0"/>
      <w:marRight w:val="0"/>
      <w:marTop w:val="0"/>
      <w:marBottom w:val="0"/>
      <w:divBdr>
        <w:top w:val="none" w:sz="0" w:space="0" w:color="auto"/>
        <w:left w:val="none" w:sz="0" w:space="0" w:color="auto"/>
        <w:bottom w:val="none" w:sz="0" w:space="0" w:color="auto"/>
        <w:right w:val="none" w:sz="0" w:space="0" w:color="auto"/>
      </w:divBdr>
    </w:div>
    <w:div w:id="65274204">
      <w:bodyDiv w:val="1"/>
      <w:marLeft w:val="0"/>
      <w:marRight w:val="0"/>
      <w:marTop w:val="0"/>
      <w:marBottom w:val="0"/>
      <w:divBdr>
        <w:top w:val="none" w:sz="0" w:space="0" w:color="auto"/>
        <w:left w:val="none" w:sz="0" w:space="0" w:color="auto"/>
        <w:bottom w:val="none" w:sz="0" w:space="0" w:color="auto"/>
        <w:right w:val="none" w:sz="0" w:space="0" w:color="auto"/>
      </w:divBdr>
    </w:div>
    <w:div w:id="75247593">
      <w:bodyDiv w:val="1"/>
      <w:marLeft w:val="0"/>
      <w:marRight w:val="0"/>
      <w:marTop w:val="0"/>
      <w:marBottom w:val="0"/>
      <w:divBdr>
        <w:top w:val="none" w:sz="0" w:space="0" w:color="auto"/>
        <w:left w:val="none" w:sz="0" w:space="0" w:color="auto"/>
        <w:bottom w:val="none" w:sz="0" w:space="0" w:color="auto"/>
        <w:right w:val="none" w:sz="0" w:space="0" w:color="auto"/>
      </w:divBdr>
    </w:div>
    <w:div w:id="86122236">
      <w:bodyDiv w:val="1"/>
      <w:marLeft w:val="0"/>
      <w:marRight w:val="0"/>
      <w:marTop w:val="0"/>
      <w:marBottom w:val="0"/>
      <w:divBdr>
        <w:top w:val="none" w:sz="0" w:space="0" w:color="auto"/>
        <w:left w:val="none" w:sz="0" w:space="0" w:color="auto"/>
        <w:bottom w:val="none" w:sz="0" w:space="0" w:color="auto"/>
        <w:right w:val="none" w:sz="0" w:space="0" w:color="auto"/>
      </w:divBdr>
    </w:div>
    <w:div w:id="102457031">
      <w:bodyDiv w:val="1"/>
      <w:marLeft w:val="0"/>
      <w:marRight w:val="0"/>
      <w:marTop w:val="0"/>
      <w:marBottom w:val="0"/>
      <w:divBdr>
        <w:top w:val="none" w:sz="0" w:space="0" w:color="auto"/>
        <w:left w:val="none" w:sz="0" w:space="0" w:color="auto"/>
        <w:bottom w:val="none" w:sz="0" w:space="0" w:color="auto"/>
        <w:right w:val="none" w:sz="0" w:space="0" w:color="auto"/>
      </w:divBdr>
    </w:div>
    <w:div w:id="107896859">
      <w:bodyDiv w:val="1"/>
      <w:marLeft w:val="0"/>
      <w:marRight w:val="0"/>
      <w:marTop w:val="0"/>
      <w:marBottom w:val="0"/>
      <w:divBdr>
        <w:top w:val="none" w:sz="0" w:space="0" w:color="auto"/>
        <w:left w:val="none" w:sz="0" w:space="0" w:color="auto"/>
        <w:bottom w:val="none" w:sz="0" w:space="0" w:color="auto"/>
        <w:right w:val="none" w:sz="0" w:space="0" w:color="auto"/>
      </w:divBdr>
    </w:div>
    <w:div w:id="149443726">
      <w:bodyDiv w:val="1"/>
      <w:marLeft w:val="0"/>
      <w:marRight w:val="0"/>
      <w:marTop w:val="0"/>
      <w:marBottom w:val="0"/>
      <w:divBdr>
        <w:top w:val="none" w:sz="0" w:space="0" w:color="auto"/>
        <w:left w:val="none" w:sz="0" w:space="0" w:color="auto"/>
        <w:bottom w:val="none" w:sz="0" w:space="0" w:color="auto"/>
        <w:right w:val="none" w:sz="0" w:space="0" w:color="auto"/>
      </w:divBdr>
    </w:div>
    <w:div w:id="153029628">
      <w:bodyDiv w:val="1"/>
      <w:marLeft w:val="0"/>
      <w:marRight w:val="0"/>
      <w:marTop w:val="0"/>
      <w:marBottom w:val="0"/>
      <w:divBdr>
        <w:top w:val="none" w:sz="0" w:space="0" w:color="auto"/>
        <w:left w:val="none" w:sz="0" w:space="0" w:color="auto"/>
        <w:bottom w:val="none" w:sz="0" w:space="0" w:color="auto"/>
        <w:right w:val="none" w:sz="0" w:space="0" w:color="auto"/>
      </w:divBdr>
    </w:div>
    <w:div w:id="166138512">
      <w:bodyDiv w:val="1"/>
      <w:marLeft w:val="0"/>
      <w:marRight w:val="0"/>
      <w:marTop w:val="0"/>
      <w:marBottom w:val="0"/>
      <w:divBdr>
        <w:top w:val="none" w:sz="0" w:space="0" w:color="auto"/>
        <w:left w:val="none" w:sz="0" w:space="0" w:color="auto"/>
        <w:bottom w:val="none" w:sz="0" w:space="0" w:color="auto"/>
        <w:right w:val="none" w:sz="0" w:space="0" w:color="auto"/>
      </w:divBdr>
    </w:div>
    <w:div w:id="167330646">
      <w:bodyDiv w:val="1"/>
      <w:marLeft w:val="0"/>
      <w:marRight w:val="0"/>
      <w:marTop w:val="0"/>
      <w:marBottom w:val="0"/>
      <w:divBdr>
        <w:top w:val="none" w:sz="0" w:space="0" w:color="auto"/>
        <w:left w:val="none" w:sz="0" w:space="0" w:color="auto"/>
        <w:bottom w:val="none" w:sz="0" w:space="0" w:color="auto"/>
        <w:right w:val="none" w:sz="0" w:space="0" w:color="auto"/>
      </w:divBdr>
    </w:div>
    <w:div w:id="169222889">
      <w:bodyDiv w:val="1"/>
      <w:marLeft w:val="0"/>
      <w:marRight w:val="0"/>
      <w:marTop w:val="0"/>
      <w:marBottom w:val="0"/>
      <w:divBdr>
        <w:top w:val="none" w:sz="0" w:space="0" w:color="auto"/>
        <w:left w:val="none" w:sz="0" w:space="0" w:color="auto"/>
        <w:bottom w:val="none" w:sz="0" w:space="0" w:color="auto"/>
        <w:right w:val="none" w:sz="0" w:space="0" w:color="auto"/>
      </w:divBdr>
    </w:div>
    <w:div w:id="175924352">
      <w:bodyDiv w:val="1"/>
      <w:marLeft w:val="0"/>
      <w:marRight w:val="0"/>
      <w:marTop w:val="0"/>
      <w:marBottom w:val="0"/>
      <w:divBdr>
        <w:top w:val="none" w:sz="0" w:space="0" w:color="auto"/>
        <w:left w:val="none" w:sz="0" w:space="0" w:color="auto"/>
        <w:bottom w:val="none" w:sz="0" w:space="0" w:color="auto"/>
        <w:right w:val="none" w:sz="0" w:space="0" w:color="auto"/>
      </w:divBdr>
    </w:div>
    <w:div w:id="176161541">
      <w:bodyDiv w:val="1"/>
      <w:marLeft w:val="0"/>
      <w:marRight w:val="0"/>
      <w:marTop w:val="0"/>
      <w:marBottom w:val="0"/>
      <w:divBdr>
        <w:top w:val="none" w:sz="0" w:space="0" w:color="auto"/>
        <w:left w:val="none" w:sz="0" w:space="0" w:color="auto"/>
        <w:bottom w:val="none" w:sz="0" w:space="0" w:color="auto"/>
        <w:right w:val="none" w:sz="0" w:space="0" w:color="auto"/>
      </w:divBdr>
    </w:div>
    <w:div w:id="178008405">
      <w:bodyDiv w:val="1"/>
      <w:marLeft w:val="0"/>
      <w:marRight w:val="0"/>
      <w:marTop w:val="0"/>
      <w:marBottom w:val="0"/>
      <w:divBdr>
        <w:top w:val="none" w:sz="0" w:space="0" w:color="auto"/>
        <w:left w:val="none" w:sz="0" w:space="0" w:color="auto"/>
        <w:bottom w:val="none" w:sz="0" w:space="0" w:color="auto"/>
        <w:right w:val="none" w:sz="0" w:space="0" w:color="auto"/>
      </w:divBdr>
    </w:div>
    <w:div w:id="188642530">
      <w:bodyDiv w:val="1"/>
      <w:marLeft w:val="0"/>
      <w:marRight w:val="0"/>
      <w:marTop w:val="0"/>
      <w:marBottom w:val="0"/>
      <w:divBdr>
        <w:top w:val="none" w:sz="0" w:space="0" w:color="auto"/>
        <w:left w:val="none" w:sz="0" w:space="0" w:color="auto"/>
        <w:bottom w:val="none" w:sz="0" w:space="0" w:color="auto"/>
        <w:right w:val="none" w:sz="0" w:space="0" w:color="auto"/>
      </w:divBdr>
    </w:div>
    <w:div w:id="188836478">
      <w:bodyDiv w:val="1"/>
      <w:marLeft w:val="0"/>
      <w:marRight w:val="0"/>
      <w:marTop w:val="0"/>
      <w:marBottom w:val="0"/>
      <w:divBdr>
        <w:top w:val="none" w:sz="0" w:space="0" w:color="auto"/>
        <w:left w:val="none" w:sz="0" w:space="0" w:color="auto"/>
        <w:bottom w:val="none" w:sz="0" w:space="0" w:color="auto"/>
        <w:right w:val="none" w:sz="0" w:space="0" w:color="auto"/>
      </w:divBdr>
    </w:div>
    <w:div w:id="190344837">
      <w:bodyDiv w:val="1"/>
      <w:marLeft w:val="0"/>
      <w:marRight w:val="0"/>
      <w:marTop w:val="0"/>
      <w:marBottom w:val="0"/>
      <w:divBdr>
        <w:top w:val="none" w:sz="0" w:space="0" w:color="auto"/>
        <w:left w:val="none" w:sz="0" w:space="0" w:color="auto"/>
        <w:bottom w:val="none" w:sz="0" w:space="0" w:color="auto"/>
        <w:right w:val="none" w:sz="0" w:space="0" w:color="auto"/>
      </w:divBdr>
    </w:div>
    <w:div w:id="210769912">
      <w:bodyDiv w:val="1"/>
      <w:marLeft w:val="0"/>
      <w:marRight w:val="0"/>
      <w:marTop w:val="0"/>
      <w:marBottom w:val="0"/>
      <w:divBdr>
        <w:top w:val="none" w:sz="0" w:space="0" w:color="auto"/>
        <w:left w:val="none" w:sz="0" w:space="0" w:color="auto"/>
        <w:bottom w:val="none" w:sz="0" w:space="0" w:color="auto"/>
        <w:right w:val="none" w:sz="0" w:space="0" w:color="auto"/>
      </w:divBdr>
    </w:div>
    <w:div w:id="217667003">
      <w:bodyDiv w:val="1"/>
      <w:marLeft w:val="0"/>
      <w:marRight w:val="0"/>
      <w:marTop w:val="0"/>
      <w:marBottom w:val="0"/>
      <w:divBdr>
        <w:top w:val="none" w:sz="0" w:space="0" w:color="auto"/>
        <w:left w:val="none" w:sz="0" w:space="0" w:color="auto"/>
        <w:bottom w:val="none" w:sz="0" w:space="0" w:color="auto"/>
        <w:right w:val="none" w:sz="0" w:space="0" w:color="auto"/>
      </w:divBdr>
    </w:div>
    <w:div w:id="218791105">
      <w:bodyDiv w:val="1"/>
      <w:marLeft w:val="0"/>
      <w:marRight w:val="0"/>
      <w:marTop w:val="0"/>
      <w:marBottom w:val="0"/>
      <w:divBdr>
        <w:top w:val="none" w:sz="0" w:space="0" w:color="auto"/>
        <w:left w:val="none" w:sz="0" w:space="0" w:color="auto"/>
        <w:bottom w:val="none" w:sz="0" w:space="0" w:color="auto"/>
        <w:right w:val="none" w:sz="0" w:space="0" w:color="auto"/>
      </w:divBdr>
    </w:div>
    <w:div w:id="234896946">
      <w:bodyDiv w:val="1"/>
      <w:marLeft w:val="0"/>
      <w:marRight w:val="0"/>
      <w:marTop w:val="0"/>
      <w:marBottom w:val="0"/>
      <w:divBdr>
        <w:top w:val="none" w:sz="0" w:space="0" w:color="auto"/>
        <w:left w:val="none" w:sz="0" w:space="0" w:color="auto"/>
        <w:bottom w:val="none" w:sz="0" w:space="0" w:color="auto"/>
        <w:right w:val="none" w:sz="0" w:space="0" w:color="auto"/>
      </w:divBdr>
    </w:div>
    <w:div w:id="238515953">
      <w:bodyDiv w:val="1"/>
      <w:marLeft w:val="0"/>
      <w:marRight w:val="0"/>
      <w:marTop w:val="0"/>
      <w:marBottom w:val="0"/>
      <w:divBdr>
        <w:top w:val="none" w:sz="0" w:space="0" w:color="auto"/>
        <w:left w:val="none" w:sz="0" w:space="0" w:color="auto"/>
        <w:bottom w:val="none" w:sz="0" w:space="0" w:color="auto"/>
        <w:right w:val="none" w:sz="0" w:space="0" w:color="auto"/>
      </w:divBdr>
    </w:div>
    <w:div w:id="254679751">
      <w:bodyDiv w:val="1"/>
      <w:marLeft w:val="0"/>
      <w:marRight w:val="0"/>
      <w:marTop w:val="0"/>
      <w:marBottom w:val="0"/>
      <w:divBdr>
        <w:top w:val="none" w:sz="0" w:space="0" w:color="auto"/>
        <w:left w:val="none" w:sz="0" w:space="0" w:color="auto"/>
        <w:bottom w:val="none" w:sz="0" w:space="0" w:color="auto"/>
        <w:right w:val="none" w:sz="0" w:space="0" w:color="auto"/>
      </w:divBdr>
    </w:div>
    <w:div w:id="277373176">
      <w:bodyDiv w:val="1"/>
      <w:marLeft w:val="0"/>
      <w:marRight w:val="0"/>
      <w:marTop w:val="0"/>
      <w:marBottom w:val="0"/>
      <w:divBdr>
        <w:top w:val="none" w:sz="0" w:space="0" w:color="auto"/>
        <w:left w:val="none" w:sz="0" w:space="0" w:color="auto"/>
        <w:bottom w:val="none" w:sz="0" w:space="0" w:color="auto"/>
        <w:right w:val="none" w:sz="0" w:space="0" w:color="auto"/>
      </w:divBdr>
    </w:div>
    <w:div w:id="278757269">
      <w:bodyDiv w:val="1"/>
      <w:marLeft w:val="0"/>
      <w:marRight w:val="0"/>
      <w:marTop w:val="0"/>
      <w:marBottom w:val="0"/>
      <w:divBdr>
        <w:top w:val="none" w:sz="0" w:space="0" w:color="auto"/>
        <w:left w:val="none" w:sz="0" w:space="0" w:color="auto"/>
        <w:bottom w:val="none" w:sz="0" w:space="0" w:color="auto"/>
        <w:right w:val="none" w:sz="0" w:space="0" w:color="auto"/>
      </w:divBdr>
    </w:div>
    <w:div w:id="286131797">
      <w:bodyDiv w:val="1"/>
      <w:marLeft w:val="0"/>
      <w:marRight w:val="0"/>
      <w:marTop w:val="0"/>
      <w:marBottom w:val="0"/>
      <w:divBdr>
        <w:top w:val="none" w:sz="0" w:space="0" w:color="auto"/>
        <w:left w:val="none" w:sz="0" w:space="0" w:color="auto"/>
        <w:bottom w:val="none" w:sz="0" w:space="0" w:color="auto"/>
        <w:right w:val="none" w:sz="0" w:space="0" w:color="auto"/>
      </w:divBdr>
    </w:div>
    <w:div w:id="300424257">
      <w:bodyDiv w:val="1"/>
      <w:marLeft w:val="0"/>
      <w:marRight w:val="0"/>
      <w:marTop w:val="0"/>
      <w:marBottom w:val="0"/>
      <w:divBdr>
        <w:top w:val="none" w:sz="0" w:space="0" w:color="auto"/>
        <w:left w:val="none" w:sz="0" w:space="0" w:color="auto"/>
        <w:bottom w:val="none" w:sz="0" w:space="0" w:color="auto"/>
        <w:right w:val="none" w:sz="0" w:space="0" w:color="auto"/>
      </w:divBdr>
    </w:div>
    <w:div w:id="308441371">
      <w:bodyDiv w:val="1"/>
      <w:marLeft w:val="0"/>
      <w:marRight w:val="0"/>
      <w:marTop w:val="0"/>
      <w:marBottom w:val="0"/>
      <w:divBdr>
        <w:top w:val="none" w:sz="0" w:space="0" w:color="auto"/>
        <w:left w:val="none" w:sz="0" w:space="0" w:color="auto"/>
        <w:bottom w:val="none" w:sz="0" w:space="0" w:color="auto"/>
        <w:right w:val="none" w:sz="0" w:space="0" w:color="auto"/>
      </w:divBdr>
    </w:div>
    <w:div w:id="310721285">
      <w:bodyDiv w:val="1"/>
      <w:marLeft w:val="0"/>
      <w:marRight w:val="0"/>
      <w:marTop w:val="0"/>
      <w:marBottom w:val="0"/>
      <w:divBdr>
        <w:top w:val="none" w:sz="0" w:space="0" w:color="auto"/>
        <w:left w:val="none" w:sz="0" w:space="0" w:color="auto"/>
        <w:bottom w:val="none" w:sz="0" w:space="0" w:color="auto"/>
        <w:right w:val="none" w:sz="0" w:space="0" w:color="auto"/>
      </w:divBdr>
    </w:div>
    <w:div w:id="328679994">
      <w:bodyDiv w:val="1"/>
      <w:marLeft w:val="0"/>
      <w:marRight w:val="0"/>
      <w:marTop w:val="0"/>
      <w:marBottom w:val="0"/>
      <w:divBdr>
        <w:top w:val="none" w:sz="0" w:space="0" w:color="auto"/>
        <w:left w:val="none" w:sz="0" w:space="0" w:color="auto"/>
        <w:bottom w:val="none" w:sz="0" w:space="0" w:color="auto"/>
        <w:right w:val="none" w:sz="0" w:space="0" w:color="auto"/>
      </w:divBdr>
    </w:div>
    <w:div w:id="339280719">
      <w:bodyDiv w:val="1"/>
      <w:marLeft w:val="0"/>
      <w:marRight w:val="0"/>
      <w:marTop w:val="0"/>
      <w:marBottom w:val="0"/>
      <w:divBdr>
        <w:top w:val="none" w:sz="0" w:space="0" w:color="auto"/>
        <w:left w:val="none" w:sz="0" w:space="0" w:color="auto"/>
        <w:bottom w:val="none" w:sz="0" w:space="0" w:color="auto"/>
        <w:right w:val="none" w:sz="0" w:space="0" w:color="auto"/>
      </w:divBdr>
    </w:div>
    <w:div w:id="348219175">
      <w:bodyDiv w:val="1"/>
      <w:marLeft w:val="0"/>
      <w:marRight w:val="0"/>
      <w:marTop w:val="0"/>
      <w:marBottom w:val="0"/>
      <w:divBdr>
        <w:top w:val="none" w:sz="0" w:space="0" w:color="auto"/>
        <w:left w:val="none" w:sz="0" w:space="0" w:color="auto"/>
        <w:bottom w:val="none" w:sz="0" w:space="0" w:color="auto"/>
        <w:right w:val="none" w:sz="0" w:space="0" w:color="auto"/>
      </w:divBdr>
    </w:div>
    <w:div w:id="360514589">
      <w:bodyDiv w:val="1"/>
      <w:marLeft w:val="0"/>
      <w:marRight w:val="0"/>
      <w:marTop w:val="0"/>
      <w:marBottom w:val="0"/>
      <w:divBdr>
        <w:top w:val="none" w:sz="0" w:space="0" w:color="auto"/>
        <w:left w:val="none" w:sz="0" w:space="0" w:color="auto"/>
        <w:bottom w:val="none" w:sz="0" w:space="0" w:color="auto"/>
        <w:right w:val="none" w:sz="0" w:space="0" w:color="auto"/>
      </w:divBdr>
    </w:div>
    <w:div w:id="362021855">
      <w:bodyDiv w:val="1"/>
      <w:marLeft w:val="0"/>
      <w:marRight w:val="0"/>
      <w:marTop w:val="0"/>
      <w:marBottom w:val="0"/>
      <w:divBdr>
        <w:top w:val="none" w:sz="0" w:space="0" w:color="auto"/>
        <w:left w:val="none" w:sz="0" w:space="0" w:color="auto"/>
        <w:bottom w:val="none" w:sz="0" w:space="0" w:color="auto"/>
        <w:right w:val="none" w:sz="0" w:space="0" w:color="auto"/>
      </w:divBdr>
    </w:div>
    <w:div w:id="376053921">
      <w:bodyDiv w:val="1"/>
      <w:marLeft w:val="0"/>
      <w:marRight w:val="0"/>
      <w:marTop w:val="0"/>
      <w:marBottom w:val="0"/>
      <w:divBdr>
        <w:top w:val="none" w:sz="0" w:space="0" w:color="auto"/>
        <w:left w:val="none" w:sz="0" w:space="0" w:color="auto"/>
        <w:bottom w:val="none" w:sz="0" w:space="0" w:color="auto"/>
        <w:right w:val="none" w:sz="0" w:space="0" w:color="auto"/>
      </w:divBdr>
    </w:div>
    <w:div w:id="376781739">
      <w:bodyDiv w:val="1"/>
      <w:marLeft w:val="0"/>
      <w:marRight w:val="0"/>
      <w:marTop w:val="0"/>
      <w:marBottom w:val="0"/>
      <w:divBdr>
        <w:top w:val="none" w:sz="0" w:space="0" w:color="auto"/>
        <w:left w:val="none" w:sz="0" w:space="0" w:color="auto"/>
        <w:bottom w:val="none" w:sz="0" w:space="0" w:color="auto"/>
        <w:right w:val="none" w:sz="0" w:space="0" w:color="auto"/>
      </w:divBdr>
    </w:div>
    <w:div w:id="376861220">
      <w:bodyDiv w:val="1"/>
      <w:marLeft w:val="0"/>
      <w:marRight w:val="0"/>
      <w:marTop w:val="0"/>
      <w:marBottom w:val="0"/>
      <w:divBdr>
        <w:top w:val="none" w:sz="0" w:space="0" w:color="auto"/>
        <w:left w:val="none" w:sz="0" w:space="0" w:color="auto"/>
        <w:bottom w:val="none" w:sz="0" w:space="0" w:color="auto"/>
        <w:right w:val="none" w:sz="0" w:space="0" w:color="auto"/>
      </w:divBdr>
    </w:div>
    <w:div w:id="381952868">
      <w:bodyDiv w:val="1"/>
      <w:marLeft w:val="0"/>
      <w:marRight w:val="0"/>
      <w:marTop w:val="0"/>
      <w:marBottom w:val="0"/>
      <w:divBdr>
        <w:top w:val="none" w:sz="0" w:space="0" w:color="auto"/>
        <w:left w:val="none" w:sz="0" w:space="0" w:color="auto"/>
        <w:bottom w:val="none" w:sz="0" w:space="0" w:color="auto"/>
        <w:right w:val="none" w:sz="0" w:space="0" w:color="auto"/>
      </w:divBdr>
    </w:div>
    <w:div w:id="386926786">
      <w:bodyDiv w:val="1"/>
      <w:marLeft w:val="0"/>
      <w:marRight w:val="0"/>
      <w:marTop w:val="0"/>
      <w:marBottom w:val="0"/>
      <w:divBdr>
        <w:top w:val="none" w:sz="0" w:space="0" w:color="auto"/>
        <w:left w:val="none" w:sz="0" w:space="0" w:color="auto"/>
        <w:bottom w:val="none" w:sz="0" w:space="0" w:color="auto"/>
        <w:right w:val="none" w:sz="0" w:space="0" w:color="auto"/>
      </w:divBdr>
    </w:div>
    <w:div w:id="407383977">
      <w:bodyDiv w:val="1"/>
      <w:marLeft w:val="0"/>
      <w:marRight w:val="0"/>
      <w:marTop w:val="0"/>
      <w:marBottom w:val="0"/>
      <w:divBdr>
        <w:top w:val="none" w:sz="0" w:space="0" w:color="auto"/>
        <w:left w:val="none" w:sz="0" w:space="0" w:color="auto"/>
        <w:bottom w:val="none" w:sz="0" w:space="0" w:color="auto"/>
        <w:right w:val="none" w:sz="0" w:space="0" w:color="auto"/>
      </w:divBdr>
    </w:div>
    <w:div w:id="410204058">
      <w:bodyDiv w:val="1"/>
      <w:marLeft w:val="0"/>
      <w:marRight w:val="0"/>
      <w:marTop w:val="0"/>
      <w:marBottom w:val="0"/>
      <w:divBdr>
        <w:top w:val="none" w:sz="0" w:space="0" w:color="auto"/>
        <w:left w:val="none" w:sz="0" w:space="0" w:color="auto"/>
        <w:bottom w:val="none" w:sz="0" w:space="0" w:color="auto"/>
        <w:right w:val="none" w:sz="0" w:space="0" w:color="auto"/>
      </w:divBdr>
    </w:div>
    <w:div w:id="443307807">
      <w:bodyDiv w:val="1"/>
      <w:marLeft w:val="0"/>
      <w:marRight w:val="0"/>
      <w:marTop w:val="0"/>
      <w:marBottom w:val="0"/>
      <w:divBdr>
        <w:top w:val="none" w:sz="0" w:space="0" w:color="auto"/>
        <w:left w:val="none" w:sz="0" w:space="0" w:color="auto"/>
        <w:bottom w:val="none" w:sz="0" w:space="0" w:color="auto"/>
        <w:right w:val="none" w:sz="0" w:space="0" w:color="auto"/>
      </w:divBdr>
    </w:div>
    <w:div w:id="444621003">
      <w:bodyDiv w:val="1"/>
      <w:marLeft w:val="0"/>
      <w:marRight w:val="0"/>
      <w:marTop w:val="0"/>
      <w:marBottom w:val="0"/>
      <w:divBdr>
        <w:top w:val="none" w:sz="0" w:space="0" w:color="auto"/>
        <w:left w:val="none" w:sz="0" w:space="0" w:color="auto"/>
        <w:bottom w:val="none" w:sz="0" w:space="0" w:color="auto"/>
        <w:right w:val="none" w:sz="0" w:space="0" w:color="auto"/>
      </w:divBdr>
    </w:div>
    <w:div w:id="447697355">
      <w:bodyDiv w:val="1"/>
      <w:marLeft w:val="0"/>
      <w:marRight w:val="0"/>
      <w:marTop w:val="0"/>
      <w:marBottom w:val="0"/>
      <w:divBdr>
        <w:top w:val="none" w:sz="0" w:space="0" w:color="auto"/>
        <w:left w:val="none" w:sz="0" w:space="0" w:color="auto"/>
        <w:bottom w:val="none" w:sz="0" w:space="0" w:color="auto"/>
        <w:right w:val="none" w:sz="0" w:space="0" w:color="auto"/>
      </w:divBdr>
    </w:div>
    <w:div w:id="449278545">
      <w:bodyDiv w:val="1"/>
      <w:marLeft w:val="0"/>
      <w:marRight w:val="0"/>
      <w:marTop w:val="0"/>
      <w:marBottom w:val="0"/>
      <w:divBdr>
        <w:top w:val="none" w:sz="0" w:space="0" w:color="auto"/>
        <w:left w:val="none" w:sz="0" w:space="0" w:color="auto"/>
        <w:bottom w:val="none" w:sz="0" w:space="0" w:color="auto"/>
        <w:right w:val="none" w:sz="0" w:space="0" w:color="auto"/>
      </w:divBdr>
    </w:div>
    <w:div w:id="452788399">
      <w:bodyDiv w:val="1"/>
      <w:marLeft w:val="0"/>
      <w:marRight w:val="0"/>
      <w:marTop w:val="0"/>
      <w:marBottom w:val="0"/>
      <w:divBdr>
        <w:top w:val="none" w:sz="0" w:space="0" w:color="auto"/>
        <w:left w:val="none" w:sz="0" w:space="0" w:color="auto"/>
        <w:bottom w:val="none" w:sz="0" w:space="0" w:color="auto"/>
        <w:right w:val="none" w:sz="0" w:space="0" w:color="auto"/>
      </w:divBdr>
    </w:div>
    <w:div w:id="459616385">
      <w:bodyDiv w:val="1"/>
      <w:marLeft w:val="0"/>
      <w:marRight w:val="0"/>
      <w:marTop w:val="0"/>
      <w:marBottom w:val="0"/>
      <w:divBdr>
        <w:top w:val="none" w:sz="0" w:space="0" w:color="auto"/>
        <w:left w:val="none" w:sz="0" w:space="0" w:color="auto"/>
        <w:bottom w:val="none" w:sz="0" w:space="0" w:color="auto"/>
        <w:right w:val="none" w:sz="0" w:space="0" w:color="auto"/>
      </w:divBdr>
    </w:div>
    <w:div w:id="460195821">
      <w:bodyDiv w:val="1"/>
      <w:marLeft w:val="0"/>
      <w:marRight w:val="0"/>
      <w:marTop w:val="0"/>
      <w:marBottom w:val="0"/>
      <w:divBdr>
        <w:top w:val="none" w:sz="0" w:space="0" w:color="auto"/>
        <w:left w:val="none" w:sz="0" w:space="0" w:color="auto"/>
        <w:bottom w:val="none" w:sz="0" w:space="0" w:color="auto"/>
        <w:right w:val="none" w:sz="0" w:space="0" w:color="auto"/>
      </w:divBdr>
    </w:div>
    <w:div w:id="463621767">
      <w:bodyDiv w:val="1"/>
      <w:marLeft w:val="0"/>
      <w:marRight w:val="0"/>
      <w:marTop w:val="0"/>
      <w:marBottom w:val="0"/>
      <w:divBdr>
        <w:top w:val="none" w:sz="0" w:space="0" w:color="auto"/>
        <w:left w:val="none" w:sz="0" w:space="0" w:color="auto"/>
        <w:bottom w:val="none" w:sz="0" w:space="0" w:color="auto"/>
        <w:right w:val="none" w:sz="0" w:space="0" w:color="auto"/>
      </w:divBdr>
    </w:div>
    <w:div w:id="464737415">
      <w:bodyDiv w:val="1"/>
      <w:marLeft w:val="0"/>
      <w:marRight w:val="0"/>
      <w:marTop w:val="0"/>
      <w:marBottom w:val="0"/>
      <w:divBdr>
        <w:top w:val="none" w:sz="0" w:space="0" w:color="auto"/>
        <w:left w:val="none" w:sz="0" w:space="0" w:color="auto"/>
        <w:bottom w:val="none" w:sz="0" w:space="0" w:color="auto"/>
        <w:right w:val="none" w:sz="0" w:space="0" w:color="auto"/>
      </w:divBdr>
    </w:div>
    <w:div w:id="465003242">
      <w:bodyDiv w:val="1"/>
      <w:marLeft w:val="0"/>
      <w:marRight w:val="0"/>
      <w:marTop w:val="0"/>
      <w:marBottom w:val="0"/>
      <w:divBdr>
        <w:top w:val="none" w:sz="0" w:space="0" w:color="auto"/>
        <w:left w:val="none" w:sz="0" w:space="0" w:color="auto"/>
        <w:bottom w:val="none" w:sz="0" w:space="0" w:color="auto"/>
        <w:right w:val="none" w:sz="0" w:space="0" w:color="auto"/>
      </w:divBdr>
    </w:div>
    <w:div w:id="473066226">
      <w:bodyDiv w:val="1"/>
      <w:marLeft w:val="0"/>
      <w:marRight w:val="0"/>
      <w:marTop w:val="0"/>
      <w:marBottom w:val="0"/>
      <w:divBdr>
        <w:top w:val="none" w:sz="0" w:space="0" w:color="auto"/>
        <w:left w:val="none" w:sz="0" w:space="0" w:color="auto"/>
        <w:bottom w:val="none" w:sz="0" w:space="0" w:color="auto"/>
        <w:right w:val="none" w:sz="0" w:space="0" w:color="auto"/>
      </w:divBdr>
    </w:div>
    <w:div w:id="474421324">
      <w:bodyDiv w:val="1"/>
      <w:marLeft w:val="0"/>
      <w:marRight w:val="0"/>
      <w:marTop w:val="0"/>
      <w:marBottom w:val="0"/>
      <w:divBdr>
        <w:top w:val="none" w:sz="0" w:space="0" w:color="auto"/>
        <w:left w:val="none" w:sz="0" w:space="0" w:color="auto"/>
        <w:bottom w:val="none" w:sz="0" w:space="0" w:color="auto"/>
        <w:right w:val="none" w:sz="0" w:space="0" w:color="auto"/>
      </w:divBdr>
    </w:div>
    <w:div w:id="474840776">
      <w:bodyDiv w:val="1"/>
      <w:marLeft w:val="0"/>
      <w:marRight w:val="0"/>
      <w:marTop w:val="0"/>
      <w:marBottom w:val="0"/>
      <w:divBdr>
        <w:top w:val="none" w:sz="0" w:space="0" w:color="auto"/>
        <w:left w:val="none" w:sz="0" w:space="0" w:color="auto"/>
        <w:bottom w:val="none" w:sz="0" w:space="0" w:color="auto"/>
        <w:right w:val="none" w:sz="0" w:space="0" w:color="auto"/>
      </w:divBdr>
    </w:div>
    <w:div w:id="478813166">
      <w:bodyDiv w:val="1"/>
      <w:marLeft w:val="0"/>
      <w:marRight w:val="0"/>
      <w:marTop w:val="0"/>
      <w:marBottom w:val="0"/>
      <w:divBdr>
        <w:top w:val="none" w:sz="0" w:space="0" w:color="auto"/>
        <w:left w:val="none" w:sz="0" w:space="0" w:color="auto"/>
        <w:bottom w:val="none" w:sz="0" w:space="0" w:color="auto"/>
        <w:right w:val="none" w:sz="0" w:space="0" w:color="auto"/>
      </w:divBdr>
    </w:div>
    <w:div w:id="482040592">
      <w:bodyDiv w:val="1"/>
      <w:marLeft w:val="0"/>
      <w:marRight w:val="0"/>
      <w:marTop w:val="0"/>
      <w:marBottom w:val="0"/>
      <w:divBdr>
        <w:top w:val="none" w:sz="0" w:space="0" w:color="auto"/>
        <w:left w:val="none" w:sz="0" w:space="0" w:color="auto"/>
        <w:bottom w:val="none" w:sz="0" w:space="0" w:color="auto"/>
        <w:right w:val="none" w:sz="0" w:space="0" w:color="auto"/>
      </w:divBdr>
    </w:div>
    <w:div w:id="485433854">
      <w:bodyDiv w:val="1"/>
      <w:marLeft w:val="0"/>
      <w:marRight w:val="0"/>
      <w:marTop w:val="0"/>
      <w:marBottom w:val="0"/>
      <w:divBdr>
        <w:top w:val="none" w:sz="0" w:space="0" w:color="auto"/>
        <w:left w:val="none" w:sz="0" w:space="0" w:color="auto"/>
        <w:bottom w:val="none" w:sz="0" w:space="0" w:color="auto"/>
        <w:right w:val="none" w:sz="0" w:space="0" w:color="auto"/>
      </w:divBdr>
    </w:div>
    <w:div w:id="508835804">
      <w:bodyDiv w:val="1"/>
      <w:marLeft w:val="0"/>
      <w:marRight w:val="0"/>
      <w:marTop w:val="0"/>
      <w:marBottom w:val="0"/>
      <w:divBdr>
        <w:top w:val="none" w:sz="0" w:space="0" w:color="auto"/>
        <w:left w:val="none" w:sz="0" w:space="0" w:color="auto"/>
        <w:bottom w:val="none" w:sz="0" w:space="0" w:color="auto"/>
        <w:right w:val="none" w:sz="0" w:space="0" w:color="auto"/>
      </w:divBdr>
    </w:div>
    <w:div w:id="519902070">
      <w:bodyDiv w:val="1"/>
      <w:marLeft w:val="0"/>
      <w:marRight w:val="0"/>
      <w:marTop w:val="0"/>
      <w:marBottom w:val="0"/>
      <w:divBdr>
        <w:top w:val="none" w:sz="0" w:space="0" w:color="auto"/>
        <w:left w:val="none" w:sz="0" w:space="0" w:color="auto"/>
        <w:bottom w:val="none" w:sz="0" w:space="0" w:color="auto"/>
        <w:right w:val="none" w:sz="0" w:space="0" w:color="auto"/>
      </w:divBdr>
    </w:div>
    <w:div w:id="524951767">
      <w:bodyDiv w:val="1"/>
      <w:marLeft w:val="0"/>
      <w:marRight w:val="0"/>
      <w:marTop w:val="0"/>
      <w:marBottom w:val="0"/>
      <w:divBdr>
        <w:top w:val="none" w:sz="0" w:space="0" w:color="auto"/>
        <w:left w:val="none" w:sz="0" w:space="0" w:color="auto"/>
        <w:bottom w:val="none" w:sz="0" w:space="0" w:color="auto"/>
        <w:right w:val="none" w:sz="0" w:space="0" w:color="auto"/>
      </w:divBdr>
    </w:div>
    <w:div w:id="531264765">
      <w:bodyDiv w:val="1"/>
      <w:marLeft w:val="0"/>
      <w:marRight w:val="0"/>
      <w:marTop w:val="0"/>
      <w:marBottom w:val="0"/>
      <w:divBdr>
        <w:top w:val="none" w:sz="0" w:space="0" w:color="auto"/>
        <w:left w:val="none" w:sz="0" w:space="0" w:color="auto"/>
        <w:bottom w:val="none" w:sz="0" w:space="0" w:color="auto"/>
        <w:right w:val="none" w:sz="0" w:space="0" w:color="auto"/>
      </w:divBdr>
    </w:div>
    <w:div w:id="533350089">
      <w:bodyDiv w:val="1"/>
      <w:marLeft w:val="0"/>
      <w:marRight w:val="0"/>
      <w:marTop w:val="0"/>
      <w:marBottom w:val="0"/>
      <w:divBdr>
        <w:top w:val="none" w:sz="0" w:space="0" w:color="auto"/>
        <w:left w:val="none" w:sz="0" w:space="0" w:color="auto"/>
        <w:bottom w:val="none" w:sz="0" w:space="0" w:color="auto"/>
        <w:right w:val="none" w:sz="0" w:space="0" w:color="auto"/>
      </w:divBdr>
    </w:div>
    <w:div w:id="544372966">
      <w:bodyDiv w:val="1"/>
      <w:marLeft w:val="0"/>
      <w:marRight w:val="0"/>
      <w:marTop w:val="0"/>
      <w:marBottom w:val="0"/>
      <w:divBdr>
        <w:top w:val="none" w:sz="0" w:space="0" w:color="auto"/>
        <w:left w:val="none" w:sz="0" w:space="0" w:color="auto"/>
        <w:bottom w:val="none" w:sz="0" w:space="0" w:color="auto"/>
        <w:right w:val="none" w:sz="0" w:space="0" w:color="auto"/>
      </w:divBdr>
    </w:div>
    <w:div w:id="549876776">
      <w:bodyDiv w:val="1"/>
      <w:marLeft w:val="0"/>
      <w:marRight w:val="0"/>
      <w:marTop w:val="0"/>
      <w:marBottom w:val="0"/>
      <w:divBdr>
        <w:top w:val="none" w:sz="0" w:space="0" w:color="auto"/>
        <w:left w:val="none" w:sz="0" w:space="0" w:color="auto"/>
        <w:bottom w:val="none" w:sz="0" w:space="0" w:color="auto"/>
        <w:right w:val="none" w:sz="0" w:space="0" w:color="auto"/>
      </w:divBdr>
    </w:div>
    <w:div w:id="580988894">
      <w:bodyDiv w:val="1"/>
      <w:marLeft w:val="0"/>
      <w:marRight w:val="0"/>
      <w:marTop w:val="0"/>
      <w:marBottom w:val="0"/>
      <w:divBdr>
        <w:top w:val="none" w:sz="0" w:space="0" w:color="auto"/>
        <w:left w:val="none" w:sz="0" w:space="0" w:color="auto"/>
        <w:bottom w:val="none" w:sz="0" w:space="0" w:color="auto"/>
        <w:right w:val="none" w:sz="0" w:space="0" w:color="auto"/>
      </w:divBdr>
    </w:div>
    <w:div w:id="586229297">
      <w:bodyDiv w:val="1"/>
      <w:marLeft w:val="0"/>
      <w:marRight w:val="0"/>
      <w:marTop w:val="0"/>
      <w:marBottom w:val="0"/>
      <w:divBdr>
        <w:top w:val="none" w:sz="0" w:space="0" w:color="auto"/>
        <w:left w:val="none" w:sz="0" w:space="0" w:color="auto"/>
        <w:bottom w:val="none" w:sz="0" w:space="0" w:color="auto"/>
        <w:right w:val="none" w:sz="0" w:space="0" w:color="auto"/>
      </w:divBdr>
    </w:div>
    <w:div w:id="587349453">
      <w:bodyDiv w:val="1"/>
      <w:marLeft w:val="0"/>
      <w:marRight w:val="0"/>
      <w:marTop w:val="0"/>
      <w:marBottom w:val="0"/>
      <w:divBdr>
        <w:top w:val="none" w:sz="0" w:space="0" w:color="auto"/>
        <w:left w:val="none" w:sz="0" w:space="0" w:color="auto"/>
        <w:bottom w:val="none" w:sz="0" w:space="0" w:color="auto"/>
        <w:right w:val="none" w:sz="0" w:space="0" w:color="auto"/>
      </w:divBdr>
    </w:div>
    <w:div w:id="595211895">
      <w:bodyDiv w:val="1"/>
      <w:marLeft w:val="0"/>
      <w:marRight w:val="0"/>
      <w:marTop w:val="0"/>
      <w:marBottom w:val="0"/>
      <w:divBdr>
        <w:top w:val="none" w:sz="0" w:space="0" w:color="auto"/>
        <w:left w:val="none" w:sz="0" w:space="0" w:color="auto"/>
        <w:bottom w:val="none" w:sz="0" w:space="0" w:color="auto"/>
        <w:right w:val="none" w:sz="0" w:space="0" w:color="auto"/>
      </w:divBdr>
    </w:div>
    <w:div w:id="597753982">
      <w:bodyDiv w:val="1"/>
      <w:marLeft w:val="0"/>
      <w:marRight w:val="0"/>
      <w:marTop w:val="0"/>
      <w:marBottom w:val="0"/>
      <w:divBdr>
        <w:top w:val="none" w:sz="0" w:space="0" w:color="auto"/>
        <w:left w:val="none" w:sz="0" w:space="0" w:color="auto"/>
        <w:bottom w:val="none" w:sz="0" w:space="0" w:color="auto"/>
        <w:right w:val="none" w:sz="0" w:space="0" w:color="auto"/>
      </w:divBdr>
    </w:div>
    <w:div w:id="599608170">
      <w:bodyDiv w:val="1"/>
      <w:marLeft w:val="0"/>
      <w:marRight w:val="0"/>
      <w:marTop w:val="0"/>
      <w:marBottom w:val="0"/>
      <w:divBdr>
        <w:top w:val="none" w:sz="0" w:space="0" w:color="auto"/>
        <w:left w:val="none" w:sz="0" w:space="0" w:color="auto"/>
        <w:bottom w:val="none" w:sz="0" w:space="0" w:color="auto"/>
        <w:right w:val="none" w:sz="0" w:space="0" w:color="auto"/>
      </w:divBdr>
    </w:div>
    <w:div w:id="616567150">
      <w:bodyDiv w:val="1"/>
      <w:marLeft w:val="0"/>
      <w:marRight w:val="0"/>
      <w:marTop w:val="0"/>
      <w:marBottom w:val="0"/>
      <w:divBdr>
        <w:top w:val="none" w:sz="0" w:space="0" w:color="auto"/>
        <w:left w:val="none" w:sz="0" w:space="0" w:color="auto"/>
        <w:bottom w:val="none" w:sz="0" w:space="0" w:color="auto"/>
        <w:right w:val="none" w:sz="0" w:space="0" w:color="auto"/>
      </w:divBdr>
    </w:div>
    <w:div w:id="622268857">
      <w:bodyDiv w:val="1"/>
      <w:marLeft w:val="0"/>
      <w:marRight w:val="0"/>
      <w:marTop w:val="0"/>
      <w:marBottom w:val="0"/>
      <w:divBdr>
        <w:top w:val="none" w:sz="0" w:space="0" w:color="auto"/>
        <w:left w:val="none" w:sz="0" w:space="0" w:color="auto"/>
        <w:bottom w:val="none" w:sz="0" w:space="0" w:color="auto"/>
        <w:right w:val="none" w:sz="0" w:space="0" w:color="auto"/>
      </w:divBdr>
    </w:div>
    <w:div w:id="624232981">
      <w:bodyDiv w:val="1"/>
      <w:marLeft w:val="0"/>
      <w:marRight w:val="0"/>
      <w:marTop w:val="0"/>
      <w:marBottom w:val="0"/>
      <w:divBdr>
        <w:top w:val="none" w:sz="0" w:space="0" w:color="auto"/>
        <w:left w:val="none" w:sz="0" w:space="0" w:color="auto"/>
        <w:bottom w:val="none" w:sz="0" w:space="0" w:color="auto"/>
        <w:right w:val="none" w:sz="0" w:space="0" w:color="auto"/>
      </w:divBdr>
    </w:div>
    <w:div w:id="626590918">
      <w:bodyDiv w:val="1"/>
      <w:marLeft w:val="0"/>
      <w:marRight w:val="0"/>
      <w:marTop w:val="0"/>
      <w:marBottom w:val="0"/>
      <w:divBdr>
        <w:top w:val="none" w:sz="0" w:space="0" w:color="auto"/>
        <w:left w:val="none" w:sz="0" w:space="0" w:color="auto"/>
        <w:bottom w:val="none" w:sz="0" w:space="0" w:color="auto"/>
        <w:right w:val="none" w:sz="0" w:space="0" w:color="auto"/>
      </w:divBdr>
    </w:div>
    <w:div w:id="638656317">
      <w:bodyDiv w:val="1"/>
      <w:marLeft w:val="0"/>
      <w:marRight w:val="0"/>
      <w:marTop w:val="0"/>
      <w:marBottom w:val="0"/>
      <w:divBdr>
        <w:top w:val="none" w:sz="0" w:space="0" w:color="auto"/>
        <w:left w:val="none" w:sz="0" w:space="0" w:color="auto"/>
        <w:bottom w:val="none" w:sz="0" w:space="0" w:color="auto"/>
        <w:right w:val="none" w:sz="0" w:space="0" w:color="auto"/>
      </w:divBdr>
    </w:div>
    <w:div w:id="640233157">
      <w:bodyDiv w:val="1"/>
      <w:marLeft w:val="0"/>
      <w:marRight w:val="0"/>
      <w:marTop w:val="0"/>
      <w:marBottom w:val="0"/>
      <w:divBdr>
        <w:top w:val="none" w:sz="0" w:space="0" w:color="auto"/>
        <w:left w:val="none" w:sz="0" w:space="0" w:color="auto"/>
        <w:bottom w:val="none" w:sz="0" w:space="0" w:color="auto"/>
        <w:right w:val="none" w:sz="0" w:space="0" w:color="auto"/>
      </w:divBdr>
    </w:div>
    <w:div w:id="645545751">
      <w:bodyDiv w:val="1"/>
      <w:marLeft w:val="0"/>
      <w:marRight w:val="0"/>
      <w:marTop w:val="0"/>
      <w:marBottom w:val="0"/>
      <w:divBdr>
        <w:top w:val="none" w:sz="0" w:space="0" w:color="auto"/>
        <w:left w:val="none" w:sz="0" w:space="0" w:color="auto"/>
        <w:bottom w:val="none" w:sz="0" w:space="0" w:color="auto"/>
        <w:right w:val="none" w:sz="0" w:space="0" w:color="auto"/>
      </w:divBdr>
    </w:div>
    <w:div w:id="647251952">
      <w:bodyDiv w:val="1"/>
      <w:marLeft w:val="0"/>
      <w:marRight w:val="0"/>
      <w:marTop w:val="0"/>
      <w:marBottom w:val="0"/>
      <w:divBdr>
        <w:top w:val="none" w:sz="0" w:space="0" w:color="auto"/>
        <w:left w:val="none" w:sz="0" w:space="0" w:color="auto"/>
        <w:bottom w:val="none" w:sz="0" w:space="0" w:color="auto"/>
        <w:right w:val="none" w:sz="0" w:space="0" w:color="auto"/>
      </w:divBdr>
    </w:div>
    <w:div w:id="650867418">
      <w:bodyDiv w:val="1"/>
      <w:marLeft w:val="0"/>
      <w:marRight w:val="0"/>
      <w:marTop w:val="0"/>
      <w:marBottom w:val="0"/>
      <w:divBdr>
        <w:top w:val="none" w:sz="0" w:space="0" w:color="auto"/>
        <w:left w:val="none" w:sz="0" w:space="0" w:color="auto"/>
        <w:bottom w:val="none" w:sz="0" w:space="0" w:color="auto"/>
        <w:right w:val="none" w:sz="0" w:space="0" w:color="auto"/>
      </w:divBdr>
    </w:div>
    <w:div w:id="650984497">
      <w:bodyDiv w:val="1"/>
      <w:marLeft w:val="0"/>
      <w:marRight w:val="0"/>
      <w:marTop w:val="0"/>
      <w:marBottom w:val="0"/>
      <w:divBdr>
        <w:top w:val="none" w:sz="0" w:space="0" w:color="auto"/>
        <w:left w:val="none" w:sz="0" w:space="0" w:color="auto"/>
        <w:bottom w:val="none" w:sz="0" w:space="0" w:color="auto"/>
        <w:right w:val="none" w:sz="0" w:space="0" w:color="auto"/>
      </w:divBdr>
    </w:div>
    <w:div w:id="668027259">
      <w:bodyDiv w:val="1"/>
      <w:marLeft w:val="0"/>
      <w:marRight w:val="0"/>
      <w:marTop w:val="0"/>
      <w:marBottom w:val="0"/>
      <w:divBdr>
        <w:top w:val="none" w:sz="0" w:space="0" w:color="auto"/>
        <w:left w:val="none" w:sz="0" w:space="0" w:color="auto"/>
        <w:bottom w:val="none" w:sz="0" w:space="0" w:color="auto"/>
        <w:right w:val="none" w:sz="0" w:space="0" w:color="auto"/>
      </w:divBdr>
    </w:div>
    <w:div w:id="713775520">
      <w:bodyDiv w:val="1"/>
      <w:marLeft w:val="0"/>
      <w:marRight w:val="0"/>
      <w:marTop w:val="0"/>
      <w:marBottom w:val="0"/>
      <w:divBdr>
        <w:top w:val="none" w:sz="0" w:space="0" w:color="auto"/>
        <w:left w:val="none" w:sz="0" w:space="0" w:color="auto"/>
        <w:bottom w:val="none" w:sz="0" w:space="0" w:color="auto"/>
        <w:right w:val="none" w:sz="0" w:space="0" w:color="auto"/>
      </w:divBdr>
    </w:div>
    <w:div w:id="715546657">
      <w:bodyDiv w:val="1"/>
      <w:marLeft w:val="0"/>
      <w:marRight w:val="0"/>
      <w:marTop w:val="0"/>
      <w:marBottom w:val="0"/>
      <w:divBdr>
        <w:top w:val="none" w:sz="0" w:space="0" w:color="auto"/>
        <w:left w:val="none" w:sz="0" w:space="0" w:color="auto"/>
        <w:bottom w:val="none" w:sz="0" w:space="0" w:color="auto"/>
        <w:right w:val="none" w:sz="0" w:space="0" w:color="auto"/>
      </w:divBdr>
    </w:div>
    <w:div w:id="722018532">
      <w:bodyDiv w:val="1"/>
      <w:marLeft w:val="0"/>
      <w:marRight w:val="0"/>
      <w:marTop w:val="0"/>
      <w:marBottom w:val="0"/>
      <w:divBdr>
        <w:top w:val="none" w:sz="0" w:space="0" w:color="auto"/>
        <w:left w:val="none" w:sz="0" w:space="0" w:color="auto"/>
        <w:bottom w:val="none" w:sz="0" w:space="0" w:color="auto"/>
        <w:right w:val="none" w:sz="0" w:space="0" w:color="auto"/>
      </w:divBdr>
    </w:div>
    <w:div w:id="723648770">
      <w:bodyDiv w:val="1"/>
      <w:marLeft w:val="0"/>
      <w:marRight w:val="0"/>
      <w:marTop w:val="0"/>
      <w:marBottom w:val="0"/>
      <w:divBdr>
        <w:top w:val="none" w:sz="0" w:space="0" w:color="auto"/>
        <w:left w:val="none" w:sz="0" w:space="0" w:color="auto"/>
        <w:bottom w:val="none" w:sz="0" w:space="0" w:color="auto"/>
        <w:right w:val="none" w:sz="0" w:space="0" w:color="auto"/>
      </w:divBdr>
    </w:div>
    <w:div w:id="743339242">
      <w:bodyDiv w:val="1"/>
      <w:marLeft w:val="0"/>
      <w:marRight w:val="0"/>
      <w:marTop w:val="0"/>
      <w:marBottom w:val="0"/>
      <w:divBdr>
        <w:top w:val="none" w:sz="0" w:space="0" w:color="auto"/>
        <w:left w:val="none" w:sz="0" w:space="0" w:color="auto"/>
        <w:bottom w:val="none" w:sz="0" w:space="0" w:color="auto"/>
        <w:right w:val="none" w:sz="0" w:space="0" w:color="auto"/>
      </w:divBdr>
    </w:div>
    <w:div w:id="762459590">
      <w:bodyDiv w:val="1"/>
      <w:marLeft w:val="0"/>
      <w:marRight w:val="0"/>
      <w:marTop w:val="0"/>
      <w:marBottom w:val="0"/>
      <w:divBdr>
        <w:top w:val="none" w:sz="0" w:space="0" w:color="auto"/>
        <w:left w:val="none" w:sz="0" w:space="0" w:color="auto"/>
        <w:bottom w:val="none" w:sz="0" w:space="0" w:color="auto"/>
        <w:right w:val="none" w:sz="0" w:space="0" w:color="auto"/>
      </w:divBdr>
    </w:div>
    <w:div w:id="767969080">
      <w:bodyDiv w:val="1"/>
      <w:marLeft w:val="0"/>
      <w:marRight w:val="0"/>
      <w:marTop w:val="0"/>
      <w:marBottom w:val="0"/>
      <w:divBdr>
        <w:top w:val="none" w:sz="0" w:space="0" w:color="auto"/>
        <w:left w:val="none" w:sz="0" w:space="0" w:color="auto"/>
        <w:bottom w:val="none" w:sz="0" w:space="0" w:color="auto"/>
        <w:right w:val="none" w:sz="0" w:space="0" w:color="auto"/>
      </w:divBdr>
    </w:div>
    <w:div w:id="777453669">
      <w:bodyDiv w:val="1"/>
      <w:marLeft w:val="0"/>
      <w:marRight w:val="0"/>
      <w:marTop w:val="0"/>
      <w:marBottom w:val="0"/>
      <w:divBdr>
        <w:top w:val="none" w:sz="0" w:space="0" w:color="auto"/>
        <w:left w:val="none" w:sz="0" w:space="0" w:color="auto"/>
        <w:bottom w:val="none" w:sz="0" w:space="0" w:color="auto"/>
        <w:right w:val="none" w:sz="0" w:space="0" w:color="auto"/>
      </w:divBdr>
    </w:div>
    <w:div w:id="778259461">
      <w:bodyDiv w:val="1"/>
      <w:marLeft w:val="0"/>
      <w:marRight w:val="0"/>
      <w:marTop w:val="0"/>
      <w:marBottom w:val="0"/>
      <w:divBdr>
        <w:top w:val="none" w:sz="0" w:space="0" w:color="auto"/>
        <w:left w:val="none" w:sz="0" w:space="0" w:color="auto"/>
        <w:bottom w:val="none" w:sz="0" w:space="0" w:color="auto"/>
        <w:right w:val="none" w:sz="0" w:space="0" w:color="auto"/>
      </w:divBdr>
    </w:div>
    <w:div w:id="778452296">
      <w:bodyDiv w:val="1"/>
      <w:marLeft w:val="0"/>
      <w:marRight w:val="0"/>
      <w:marTop w:val="0"/>
      <w:marBottom w:val="0"/>
      <w:divBdr>
        <w:top w:val="none" w:sz="0" w:space="0" w:color="auto"/>
        <w:left w:val="none" w:sz="0" w:space="0" w:color="auto"/>
        <w:bottom w:val="none" w:sz="0" w:space="0" w:color="auto"/>
        <w:right w:val="none" w:sz="0" w:space="0" w:color="auto"/>
      </w:divBdr>
    </w:div>
    <w:div w:id="780299629">
      <w:bodyDiv w:val="1"/>
      <w:marLeft w:val="0"/>
      <w:marRight w:val="0"/>
      <w:marTop w:val="0"/>
      <w:marBottom w:val="0"/>
      <w:divBdr>
        <w:top w:val="none" w:sz="0" w:space="0" w:color="auto"/>
        <w:left w:val="none" w:sz="0" w:space="0" w:color="auto"/>
        <w:bottom w:val="none" w:sz="0" w:space="0" w:color="auto"/>
        <w:right w:val="none" w:sz="0" w:space="0" w:color="auto"/>
      </w:divBdr>
    </w:div>
    <w:div w:id="781656881">
      <w:bodyDiv w:val="1"/>
      <w:marLeft w:val="0"/>
      <w:marRight w:val="0"/>
      <w:marTop w:val="0"/>
      <w:marBottom w:val="0"/>
      <w:divBdr>
        <w:top w:val="none" w:sz="0" w:space="0" w:color="auto"/>
        <w:left w:val="none" w:sz="0" w:space="0" w:color="auto"/>
        <w:bottom w:val="none" w:sz="0" w:space="0" w:color="auto"/>
        <w:right w:val="none" w:sz="0" w:space="0" w:color="auto"/>
      </w:divBdr>
    </w:div>
    <w:div w:id="782264105">
      <w:bodyDiv w:val="1"/>
      <w:marLeft w:val="0"/>
      <w:marRight w:val="0"/>
      <w:marTop w:val="0"/>
      <w:marBottom w:val="0"/>
      <w:divBdr>
        <w:top w:val="none" w:sz="0" w:space="0" w:color="auto"/>
        <w:left w:val="none" w:sz="0" w:space="0" w:color="auto"/>
        <w:bottom w:val="none" w:sz="0" w:space="0" w:color="auto"/>
        <w:right w:val="none" w:sz="0" w:space="0" w:color="auto"/>
      </w:divBdr>
    </w:div>
    <w:div w:id="795023130">
      <w:bodyDiv w:val="1"/>
      <w:marLeft w:val="0"/>
      <w:marRight w:val="0"/>
      <w:marTop w:val="0"/>
      <w:marBottom w:val="0"/>
      <w:divBdr>
        <w:top w:val="none" w:sz="0" w:space="0" w:color="auto"/>
        <w:left w:val="none" w:sz="0" w:space="0" w:color="auto"/>
        <w:bottom w:val="none" w:sz="0" w:space="0" w:color="auto"/>
        <w:right w:val="none" w:sz="0" w:space="0" w:color="auto"/>
      </w:divBdr>
    </w:div>
    <w:div w:id="810293634">
      <w:bodyDiv w:val="1"/>
      <w:marLeft w:val="0"/>
      <w:marRight w:val="0"/>
      <w:marTop w:val="0"/>
      <w:marBottom w:val="0"/>
      <w:divBdr>
        <w:top w:val="none" w:sz="0" w:space="0" w:color="auto"/>
        <w:left w:val="none" w:sz="0" w:space="0" w:color="auto"/>
        <w:bottom w:val="none" w:sz="0" w:space="0" w:color="auto"/>
        <w:right w:val="none" w:sz="0" w:space="0" w:color="auto"/>
      </w:divBdr>
    </w:div>
    <w:div w:id="810751475">
      <w:bodyDiv w:val="1"/>
      <w:marLeft w:val="0"/>
      <w:marRight w:val="0"/>
      <w:marTop w:val="0"/>
      <w:marBottom w:val="0"/>
      <w:divBdr>
        <w:top w:val="none" w:sz="0" w:space="0" w:color="auto"/>
        <w:left w:val="none" w:sz="0" w:space="0" w:color="auto"/>
        <w:bottom w:val="none" w:sz="0" w:space="0" w:color="auto"/>
        <w:right w:val="none" w:sz="0" w:space="0" w:color="auto"/>
      </w:divBdr>
    </w:div>
    <w:div w:id="846020963">
      <w:bodyDiv w:val="1"/>
      <w:marLeft w:val="0"/>
      <w:marRight w:val="0"/>
      <w:marTop w:val="0"/>
      <w:marBottom w:val="0"/>
      <w:divBdr>
        <w:top w:val="none" w:sz="0" w:space="0" w:color="auto"/>
        <w:left w:val="none" w:sz="0" w:space="0" w:color="auto"/>
        <w:bottom w:val="none" w:sz="0" w:space="0" w:color="auto"/>
        <w:right w:val="none" w:sz="0" w:space="0" w:color="auto"/>
      </w:divBdr>
    </w:div>
    <w:div w:id="868877992">
      <w:bodyDiv w:val="1"/>
      <w:marLeft w:val="0"/>
      <w:marRight w:val="0"/>
      <w:marTop w:val="0"/>
      <w:marBottom w:val="0"/>
      <w:divBdr>
        <w:top w:val="none" w:sz="0" w:space="0" w:color="auto"/>
        <w:left w:val="none" w:sz="0" w:space="0" w:color="auto"/>
        <w:bottom w:val="none" w:sz="0" w:space="0" w:color="auto"/>
        <w:right w:val="none" w:sz="0" w:space="0" w:color="auto"/>
      </w:divBdr>
    </w:div>
    <w:div w:id="881787551">
      <w:bodyDiv w:val="1"/>
      <w:marLeft w:val="0"/>
      <w:marRight w:val="0"/>
      <w:marTop w:val="0"/>
      <w:marBottom w:val="0"/>
      <w:divBdr>
        <w:top w:val="none" w:sz="0" w:space="0" w:color="auto"/>
        <w:left w:val="none" w:sz="0" w:space="0" w:color="auto"/>
        <w:bottom w:val="none" w:sz="0" w:space="0" w:color="auto"/>
        <w:right w:val="none" w:sz="0" w:space="0" w:color="auto"/>
      </w:divBdr>
    </w:div>
    <w:div w:id="885723130">
      <w:bodyDiv w:val="1"/>
      <w:marLeft w:val="0"/>
      <w:marRight w:val="0"/>
      <w:marTop w:val="0"/>
      <w:marBottom w:val="0"/>
      <w:divBdr>
        <w:top w:val="none" w:sz="0" w:space="0" w:color="auto"/>
        <w:left w:val="none" w:sz="0" w:space="0" w:color="auto"/>
        <w:bottom w:val="none" w:sz="0" w:space="0" w:color="auto"/>
        <w:right w:val="none" w:sz="0" w:space="0" w:color="auto"/>
      </w:divBdr>
    </w:div>
    <w:div w:id="888608110">
      <w:bodyDiv w:val="1"/>
      <w:marLeft w:val="0"/>
      <w:marRight w:val="0"/>
      <w:marTop w:val="0"/>
      <w:marBottom w:val="0"/>
      <w:divBdr>
        <w:top w:val="none" w:sz="0" w:space="0" w:color="auto"/>
        <w:left w:val="none" w:sz="0" w:space="0" w:color="auto"/>
        <w:bottom w:val="none" w:sz="0" w:space="0" w:color="auto"/>
        <w:right w:val="none" w:sz="0" w:space="0" w:color="auto"/>
      </w:divBdr>
    </w:div>
    <w:div w:id="894001776">
      <w:bodyDiv w:val="1"/>
      <w:marLeft w:val="0"/>
      <w:marRight w:val="0"/>
      <w:marTop w:val="0"/>
      <w:marBottom w:val="0"/>
      <w:divBdr>
        <w:top w:val="none" w:sz="0" w:space="0" w:color="auto"/>
        <w:left w:val="none" w:sz="0" w:space="0" w:color="auto"/>
        <w:bottom w:val="none" w:sz="0" w:space="0" w:color="auto"/>
        <w:right w:val="none" w:sz="0" w:space="0" w:color="auto"/>
      </w:divBdr>
    </w:div>
    <w:div w:id="896088332">
      <w:bodyDiv w:val="1"/>
      <w:marLeft w:val="0"/>
      <w:marRight w:val="0"/>
      <w:marTop w:val="0"/>
      <w:marBottom w:val="0"/>
      <w:divBdr>
        <w:top w:val="none" w:sz="0" w:space="0" w:color="auto"/>
        <w:left w:val="none" w:sz="0" w:space="0" w:color="auto"/>
        <w:bottom w:val="none" w:sz="0" w:space="0" w:color="auto"/>
        <w:right w:val="none" w:sz="0" w:space="0" w:color="auto"/>
      </w:divBdr>
    </w:div>
    <w:div w:id="904756623">
      <w:bodyDiv w:val="1"/>
      <w:marLeft w:val="0"/>
      <w:marRight w:val="0"/>
      <w:marTop w:val="0"/>
      <w:marBottom w:val="0"/>
      <w:divBdr>
        <w:top w:val="none" w:sz="0" w:space="0" w:color="auto"/>
        <w:left w:val="none" w:sz="0" w:space="0" w:color="auto"/>
        <w:bottom w:val="none" w:sz="0" w:space="0" w:color="auto"/>
        <w:right w:val="none" w:sz="0" w:space="0" w:color="auto"/>
      </w:divBdr>
    </w:div>
    <w:div w:id="910165689">
      <w:bodyDiv w:val="1"/>
      <w:marLeft w:val="0"/>
      <w:marRight w:val="0"/>
      <w:marTop w:val="0"/>
      <w:marBottom w:val="0"/>
      <w:divBdr>
        <w:top w:val="none" w:sz="0" w:space="0" w:color="auto"/>
        <w:left w:val="none" w:sz="0" w:space="0" w:color="auto"/>
        <w:bottom w:val="none" w:sz="0" w:space="0" w:color="auto"/>
        <w:right w:val="none" w:sz="0" w:space="0" w:color="auto"/>
      </w:divBdr>
    </w:div>
    <w:div w:id="912859260">
      <w:bodyDiv w:val="1"/>
      <w:marLeft w:val="0"/>
      <w:marRight w:val="0"/>
      <w:marTop w:val="0"/>
      <w:marBottom w:val="0"/>
      <w:divBdr>
        <w:top w:val="none" w:sz="0" w:space="0" w:color="auto"/>
        <w:left w:val="none" w:sz="0" w:space="0" w:color="auto"/>
        <w:bottom w:val="none" w:sz="0" w:space="0" w:color="auto"/>
        <w:right w:val="none" w:sz="0" w:space="0" w:color="auto"/>
      </w:divBdr>
    </w:div>
    <w:div w:id="924849806">
      <w:bodyDiv w:val="1"/>
      <w:marLeft w:val="0"/>
      <w:marRight w:val="0"/>
      <w:marTop w:val="0"/>
      <w:marBottom w:val="0"/>
      <w:divBdr>
        <w:top w:val="none" w:sz="0" w:space="0" w:color="auto"/>
        <w:left w:val="none" w:sz="0" w:space="0" w:color="auto"/>
        <w:bottom w:val="none" w:sz="0" w:space="0" w:color="auto"/>
        <w:right w:val="none" w:sz="0" w:space="0" w:color="auto"/>
      </w:divBdr>
    </w:div>
    <w:div w:id="931476840">
      <w:bodyDiv w:val="1"/>
      <w:marLeft w:val="0"/>
      <w:marRight w:val="0"/>
      <w:marTop w:val="0"/>
      <w:marBottom w:val="0"/>
      <w:divBdr>
        <w:top w:val="none" w:sz="0" w:space="0" w:color="auto"/>
        <w:left w:val="none" w:sz="0" w:space="0" w:color="auto"/>
        <w:bottom w:val="none" w:sz="0" w:space="0" w:color="auto"/>
        <w:right w:val="none" w:sz="0" w:space="0" w:color="auto"/>
      </w:divBdr>
    </w:div>
    <w:div w:id="938634364">
      <w:bodyDiv w:val="1"/>
      <w:marLeft w:val="0"/>
      <w:marRight w:val="0"/>
      <w:marTop w:val="0"/>
      <w:marBottom w:val="0"/>
      <w:divBdr>
        <w:top w:val="none" w:sz="0" w:space="0" w:color="auto"/>
        <w:left w:val="none" w:sz="0" w:space="0" w:color="auto"/>
        <w:bottom w:val="none" w:sz="0" w:space="0" w:color="auto"/>
        <w:right w:val="none" w:sz="0" w:space="0" w:color="auto"/>
      </w:divBdr>
    </w:div>
    <w:div w:id="952714359">
      <w:bodyDiv w:val="1"/>
      <w:marLeft w:val="0"/>
      <w:marRight w:val="0"/>
      <w:marTop w:val="0"/>
      <w:marBottom w:val="0"/>
      <w:divBdr>
        <w:top w:val="none" w:sz="0" w:space="0" w:color="auto"/>
        <w:left w:val="none" w:sz="0" w:space="0" w:color="auto"/>
        <w:bottom w:val="none" w:sz="0" w:space="0" w:color="auto"/>
        <w:right w:val="none" w:sz="0" w:space="0" w:color="auto"/>
      </w:divBdr>
    </w:div>
    <w:div w:id="957375519">
      <w:bodyDiv w:val="1"/>
      <w:marLeft w:val="0"/>
      <w:marRight w:val="0"/>
      <w:marTop w:val="0"/>
      <w:marBottom w:val="0"/>
      <w:divBdr>
        <w:top w:val="none" w:sz="0" w:space="0" w:color="auto"/>
        <w:left w:val="none" w:sz="0" w:space="0" w:color="auto"/>
        <w:bottom w:val="none" w:sz="0" w:space="0" w:color="auto"/>
        <w:right w:val="none" w:sz="0" w:space="0" w:color="auto"/>
      </w:divBdr>
    </w:div>
    <w:div w:id="963268065">
      <w:bodyDiv w:val="1"/>
      <w:marLeft w:val="0"/>
      <w:marRight w:val="0"/>
      <w:marTop w:val="0"/>
      <w:marBottom w:val="0"/>
      <w:divBdr>
        <w:top w:val="none" w:sz="0" w:space="0" w:color="auto"/>
        <w:left w:val="none" w:sz="0" w:space="0" w:color="auto"/>
        <w:bottom w:val="none" w:sz="0" w:space="0" w:color="auto"/>
        <w:right w:val="none" w:sz="0" w:space="0" w:color="auto"/>
      </w:divBdr>
    </w:div>
    <w:div w:id="963464504">
      <w:bodyDiv w:val="1"/>
      <w:marLeft w:val="0"/>
      <w:marRight w:val="0"/>
      <w:marTop w:val="0"/>
      <w:marBottom w:val="0"/>
      <w:divBdr>
        <w:top w:val="none" w:sz="0" w:space="0" w:color="auto"/>
        <w:left w:val="none" w:sz="0" w:space="0" w:color="auto"/>
        <w:bottom w:val="none" w:sz="0" w:space="0" w:color="auto"/>
        <w:right w:val="none" w:sz="0" w:space="0" w:color="auto"/>
      </w:divBdr>
    </w:div>
    <w:div w:id="973677816">
      <w:bodyDiv w:val="1"/>
      <w:marLeft w:val="0"/>
      <w:marRight w:val="0"/>
      <w:marTop w:val="0"/>
      <w:marBottom w:val="0"/>
      <w:divBdr>
        <w:top w:val="none" w:sz="0" w:space="0" w:color="auto"/>
        <w:left w:val="none" w:sz="0" w:space="0" w:color="auto"/>
        <w:bottom w:val="none" w:sz="0" w:space="0" w:color="auto"/>
        <w:right w:val="none" w:sz="0" w:space="0" w:color="auto"/>
      </w:divBdr>
    </w:div>
    <w:div w:id="979457481">
      <w:bodyDiv w:val="1"/>
      <w:marLeft w:val="0"/>
      <w:marRight w:val="0"/>
      <w:marTop w:val="0"/>
      <w:marBottom w:val="0"/>
      <w:divBdr>
        <w:top w:val="none" w:sz="0" w:space="0" w:color="auto"/>
        <w:left w:val="none" w:sz="0" w:space="0" w:color="auto"/>
        <w:bottom w:val="none" w:sz="0" w:space="0" w:color="auto"/>
        <w:right w:val="none" w:sz="0" w:space="0" w:color="auto"/>
      </w:divBdr>
    </w:div>
    <w:div w:id="992686394">
      <w:bodyDiv w:val="1"/>
      <w:marLeft w:val="0"/>
      <w:marRight w:val="0"/>
      <w:marTop w:val="0"/>
      <w:marBottom w:val="0"/>
      <w:divBdr>
        <w:top w:val="none" w:sz="0" w:space="0" w:color="auto"/>
        <w:left w:val="none" w:sz="0" w:space="0" w:color="auto"/>
        <w:bottom w:val="none" w:sz="0" w:space="0" w:color="auto"/>
        <w:right w:val="none" w:sz="0" w:space="0" w:color="auto"/>
      </w:divBdr>
    </w:div>
    <w:div w:id="1013457994">
      <w:bodyDiv w:val="1"/>
      <w:marLeft w:val="0"/>
      <w:marRight w:val="0"/>
      <w:marTop w:val="0"/>
      <w:marBottom w:val="0"/>
      <w:divBdr>
        <w:top w:val="none" w:sz="0" w:space="0" w:color="auto"/>
        <w:left w:val="none" w:sz="0" w:space="0" w:color="auto"/>
        <w:bottom w:val="none" w:sz="0" w:space="0" w:color="auto"/>
        <w:right w:val="none" w:sz="0" w:space="0" w:color="auto"/>
      </w:divBdr>
    </w:div>
    <w:div w:id="1021053036">
      <w:bodyDiv w:val="1"/>
      <w:marLeft w:val="0"/>
      <w:marRight w:val="0"/>
      <w:marTop w:val="0"/>
      <w:marBottom w:val="0"/>
      <w:divBdr>
        <w:top w:val="none" w:sz="0" w:space="0" w:color="auto"/>
        <w:left w:val="none" w:sz="0" w:space="0" w:color="auto"/>
        <w:bottom w:val="none" w:sz="0" w:space="0" w:color="auto"/>
        <w:right w:val="none" w:sz="0" w:space="0" w:color="auto"/>
      </w:divBdr>
    </w:div>
    <w:div w:id="1022978900">
      <w:bodyDiv w:val="1"/>
      <w:marLeft w:val="0"/>
      <w:marRight w:val="0"/>
      <w:marTop w:val="0"/>
      <w:marBottom w:val="0"/>
      <w:divBdr>
        <w:top w:val="none" w:sz="0" w:space="0" w:color="auto"/>
        <w:left w:val="none" w:sz="0" w:space="0" w:color="auto"/>
        <w:bottom w:val="none" w:sz="0" w:space="0" w:color="auto"/>
        <w:right w:val="none" w:sz="0" w:space="0" w:color="auto"/>
      </w:divBdr>
    </w:div>
    <w:div w:id="1035420738">
      <w:bodyDiv w:val="1"/>
      <w:marLeft w:val="0"/>
      <w:marRight w:val="0"/>
      <w:marTop w:val="0"/>
      <w:marBottom w:val="0"/>
      <w:divBdr>
        <w:top w:val="none" w:sz="0" w:space="0" w:color="auto"/>
        <w:left w:val="none" w:sz="0" w:space="0" w:color="auto"/>
        <w:bottom w:val="none" w:sz="0" w:space="0" w:color="auto"/>
        <w:right w:val="none" w:sz="0" w:space="0" w:color="auto"/>
      </w:divBdr>
    </w:div>
    <w:div w:id="1036195254">
      <w:bodyDiv w:val="1"/>
      <w:marLeft w:val="0"/>
      <w:marRight w:val="0"/>
      <w:marTop w:val="0"/>
      <w:marBottom w:val="0"/>
      <w:divBdr>
        <w:top w:val="none" w:sz="0" w:space="0" w:color="auto"/>
        <w:left w:val="none" w:sz="0" w:space="0" w:color="auto"/>
        <w:bottom w:val="none" w:sz="0" w:space="0" w:color="auto"/>
        <w:right w:val="none" w:sz="0" w:space="0" w:color="auto"/>
      </w:divBdr>
    </w:div>
    <w:div w:id="1045104472">
      <w:bodyDiv w:val="1"/>
      <w:marLeft w:val="0"/>
      <w:marRight w:val="0"/>
      <w:marTop w:val="0"/>
      <w:marBottom w:val="0"/>
      <w:divBdr>
        <w:top w:val="none" w:sz="0" w:space="0" w:color="auto"/>
        <w:left w:val="none" w:sz="0" w:space="0" w:color="auto"/>
        <w:bottom w:val="none" w:sz="0" w:space="0" w:color="auto"/>
        <w:right w:val="none" w:sz="0" w:space="0" w:color="auto"/>
      </w:divBdr>
    </w:div>
    <w:div w:id="1054543175">
      <w:bodyDiv w:val="1"/>
      <w:marLeft w:val="0"/>
      <w:marRight w:val="0"/>
      <w:marTop w:val="0"/>
      <w:marBottom w:val="0"/>
      <w:divBdr>
        <w:top w:val="none" w:sz="0" w:space="0" w:color="auto"/>
        <w:left w:val="none" w:sz="0" w:space="0" w:color="auto"/>
        <w:bottom w:val="none" w:sz="0" w:space="0" w:color="auto"/>
        <w:right w:val="none" w:sz="0" w:space="0" w:color="auto"/>
      </w:divBdr>
    </w:div>
    <w:div w:id="1059087315">
      <w:bodyDiv w:val="1"/>
      <w:marLeft w:val="0"/>
      <w:marRight w:val="0"/>
      <w:marTop w:val="0"/>
      <w:marBottom w:val="0"/>
      <w:divBdr>
        <w:top w:val="none" w:sz="0" w:space="0" w:color="auto"/>
        <w:left w:val="none" w:sz="0" w:space="0" w:color="auto"/>
        <w:bottom w:val="none" w:sz="0" w:space="0" w:color="auto"/>
        <w:right w:val="none" w:sz="0" w:space="0" w:color="auto"/>
      </w:divBdr>
    </w:div>
    <w:div w:id="1060010448">
      <w:bodyDiv w:val="1"/>
      <w:marLeft w:val="0"/>
      <w:marRight w:val="0"/>
      <w:marTop w:val="0"/>
      <w:marBottom w:val="0"/>
      <w:divBdr>
        <w:top w:val="none" w:sz="0" w:space="0" w:color="auto"/>
        <w:left w:val="none" w:sz="0" w:space="0" w:color="auto"/>
        <w:bottom w:val="none" w:sz="0" w:space="0" w:color="auto"/>
        <w:right w:val="none" w:sz="0" w:space="0" w:color="auto"/>
      </w:divBdr>
    </w:div>
    <w:div w:id="1077050635">
      <w:bodyDiv w:val="1"/>
      <w:marLeft w:val="0"/>
      <w:marRight w:val="0"/>
      <w:marTop w:val="0"/>
      <w:marBottom w:val="0"/>
      <w:divBdr>
        <w:top w:val="none" w:sz="0" w:space="0" w:color="auto"/>
        <w:left w:val="none" w:sz="0" w:space="0" w:color="auto"/>
        <w:bottom w:val="none" w:sz="0" w:space="0" w:color="auto"/>
        <w:right w:val="none" w:sz="0" w:space="0" w:color="auto"/>
      </w:divBdr>
    </w:div>
    <w:div w:id="1093939340">
      <w:bodyDiv w:val="1"/>
      <w:marLeft w:val="0"/>
      <w:marRight w:val="0"/>
      <w:marTop w:val="0"/>
      <w:marBottom w:val="0"/>
      <w:divBdr>
        <w:top w:val="none" w:sz="0" w:space="0" w:color="auto"/>
        <w:left w:val="none" w:sz="0" w:space="0" w:color="auto"/>
        <w:bottom w:val="none" w:sz="0" w:space="0" w:color="auto"/>
        <w:right w:val="none" w:sz="0" w:space="0" w:color="auto"/>
      </w:divBdr>
    </w:div>
    <w:div w:id="1109469442">
      <w:bodyDiv w:val="1"/>
      <w:marLeft w:val="0"/>
      <w:marRight w:val="0"/>
      <w:marTop w:val="0"/>
      <w:marBottom w:val="0"/>
      <w:divBdr>
        <w:top w:val="none" w:sz="0" w:space="0" w:color="auto"/>
        <w:left w:val="none" w:sz="0" w:space="0" w:color="auto"/>
        <w:bottom w:val="none" w:sz="0" w:space="0" w:color="auto"/>
        <w:right w:val="none" w:sz="0" w:space="0" w:color="auto"/>
      </w:divBdr>
    </w:div>
    <w:div w:id="1113478255">
      <w:bodyDiv w:val="1"/>
      <w:marLeft w:val="0"/>
      <w:marRight w:val="0"/>
      <w:marTop w:val="0"/>
      <w:marBottom w:val="0"/>
      <w:divBdr>
        <w:top w:val="none" w:sz="0" w:space="0" w:color="auto"/>
        <w:left w:val="none" w:sz="0" w:space="0" w:color="auto"/>
        <w:bottom w:val="none" w:sz="0" w:space="0" w:color="auto"/>
        <w:right w:val="none" w:sz="0" w:space="0" w:color="auto"/>
      </w:divBdr>
    </w:div>
    <w:div w:id="1114179215">
      <w:bodyDiv w:val="1"/>
      <w:marLeft w:val="0"/>
      <w:marRight w:val="0"/>
      <w:marTop w:val="0"/>
      <w:marBottom w:val="0"/>
      <w:divBdr>
        <w:top w:val="none" w:sz="0" w:space="0" w:color="auto"/>
        <w:left w:val="none" w:sz="0" w:space="0" w:color="auto"/>
        <w:bottom w:val="none" w:sz="0" w:space="0" w:color="auto"/>
        <w:right w:val="none" w:sz="0" w:space="0" w:color="auto"/>
      </w:divBdr>
    </w:div>
    <w:div w:id="1115363481">
      <w:bodyDiv w:val="1"/>
      <w:marLeft w:val="0"/>
      <w:marRight w:val="0"/>
      <w:marTop w:val="0"/>
      <w:marBottom w:val="0"/>
      <w:divBdr>
        <w:top w:val="none" w:sz="0" w:space="0" w:color="auto"/>
        <w:left w:val="none" w:sz="0" w:space="0" w:color="auto"/>
        <w:bottom w:val="none" w:sz="0" w:space="0" w:color="auto"/>
        <w:right w:val="none" w:sz="0" w:space="0" w:color="auto"/>
      </w:divBdr>
    </w:div>
    <w:div w:id="1123306906">
      <w:bodyDiv w:val="1"/>
      <w:marLeft w:val="0"/>
      <w:marRight w:val="0"/>
      <w:marTop w:val="0"/>
      <w:marBottom w:val="0"/>
      <w:divBdr>
        <w:top w:val="none" w:sz="0" w:space="0" w:color="auto"/>
        <w:left w:val="none" w:sz="0" w:space="0" w:color="auto"/>
        <w:bottom w:val="none" w:sz="0" w:space="0" w:color="auto"/>
        <w:right w:val="none" w:sz="0" w:space="0" w:color="auto"/>
      </w:divBdr>
    </w:div>
    <w:div w:id="1134984388">
      <w:bodyDiv w:val="1"/>
      <w:marLeft w:val="0"/>
      <w:marRight w:val="0"/>
      <w:marTop w:val="0"/>
      <w:marBottom w:val="0"/>
      <w:divBdr>
        <w:top w:val="none" w:sz="0" w:space="0" w:color="auto"/>
        <w:left w:val="none" w:sz="0" w:space="0" w:color="auto"/>
        <w:bottom w:val="none" w:sz="0" w:space="0" w:color="auto"/>
        <w:right w:val="none" w:sz="0" w:space="0" w:color="auto"/>
      </w:divBdr>
    </w:div>
    <w:div w:id="1135835747">
      <w:bodyDiv w:val="1"/>
      <w:marLeft w:val="0"/>
      <w:marRight w:val="0"/>
      <w:marTop w:val="0"/>
      <w:marBottom w:val="0"/>
      <w:divBdr>
        <w:top w:val="none" w:sz="0" w:space="0" w:color="auto"/>
        <w:left w:val="none" w:sz="0" w:space="0" w:color="auto"/>
        <w:bottom w:val="none" w:sz="0" w:space="0" w:color="auto"/>
        <w:right w:val="none" w:sz="0" w:space="0" w:color="auto"/>
      </w:divBdr>
    </w:div>
    <w:div w:id="1136024140">
      <w:bodyDiv w:val="1"/>
      <w:marLeft w:val="0"/>
      <w:marRight w:val="0"/>
      <w:marTop w:val="0"/>
      <w:marBottom w:val="0"/>
      <w:divBdr>
        <w:top w:val="none" w:sz="0" w:space="0" w:color="auto"/>
        <w:left w:val="none" w:sz="0" w:space="0" w:color="auto"/>
        <w:bottom w:val="none" w:sz="0" w:space="0" w:color="auto"/>
        <w:right w:val="none" w:sz="0" w:space="0" w:color="auto"/>
      </w:divBdr>
    </w:div>
    <w:div w:id="1148353195">
      <w:bodyDiv w:val="1"/>
      <w:marLeft w:val="0"/>
      <w:marRight w:val="0"/>
      <w:marTop w:val="0"/>
      <w:marBottom w:val="0"/>
      <w:divBdr>
        <w:top w:val="none" w:sz="0" w:space="0" w:color="auto"/>
        <w:left w:val="none" w:sz="0" w:space="0" w:color="auto"/>
        <w:bottom w:val="none" w:sz="0" w:space="0" w:color="auto"/>
        <w:right w:val="none" w:sz="0" w:space="0" w:color="auto"/>
      </w:divBdr>
    </w:div>
    <w:div w:id="1153184855">
      <w:bodyDiv w:val="1"/>
      <w:marLeft w:val="0"/>
      <w:marRight w:val="0"/>
      <w:marTop w:val="0"/>
      <w:marBottom w:val="0"/>
      <w:divBdr>
        <w:top w:val="none" w:sz="0" w:space="0" w:color="auto"/>
        <w:left w:val="none" w:sz="0" w:space="0" w:color="auto"/>
        <w:bottom w:val="none" w:sz="0" w:space="0" w:color="auto"/>
        <w:right w:val="none" w:sz="0" w:space="0" w:color="auto"/>
      </w:divBdr>
    </w:div>
    <w:div w:id="1154027778">
      <w:bodyDiv w:val="1"/>
      <w:marLeft w:val="0"/>
      <w:marRight w:val="0"/>
      <w:marTop w:val="0"/>
      <w:marBottom w:val="0"/>
      <w:divBdr>
        <w:top w:val="none" w:sz="0" w:space="0" w:color="auto"/>
        <w:left w:val="none" w:sz="0" w:space="0" w:color="auto"/>
        <w:bottom w:val="none" w:sz="0" w:space="0" w:color="auto"/>
        <w:right w:val="none" w:sz="0" w:space="0" w:color="auto"/>
      </w:divBdr>
    </w:div>
    <w:div w:id="1159468938">
      <w:bodyDiv w:val="1"/>
      <w:marLeft w:val="0"/>
      <w:marRight w:val="0"/>
      <w:marTop w:val="0"/>
      <w:marBottom w:val="0"/>
      <w:divBdr>
        <w:top w:val="none" w:sz="0" w:space="0" w:color="auto"/>
        <w:left w:val="none" w:sz="0" w:space="0" w:color="auto"/>
        <w:bottom w:val="none" w:sz="0" w:space="0" w:color="auto"/>
        <w:right w:val="none" w:sz="0" w:space="0" w:color="auto"/>
      </w:divBdr>
    </w:div>
    <w:div w:id="1162886757">
      <w:bodyDiv w:val="1"/>
      <w:marLeft w:val="0"/>
      <w:marRight w:val="0"/>
      <w:marTop w:val="0"/>
      <w:marBottom w:val="0"/>
      <w:divBdr>
        <w:top w:val="none" w:sz="0" w:space="0" w:color="auto"/>
        <w:left w:val="none" w:sz="0" w:space="0" w:color="auto"/>
        <w:bottom w:val="none" w:sz="0" w:space="0" w:color="auto"/>
        <w:right w:val="none" w:sz="0" w:space="0" w:color="auto"/>
      </w:divBdr>
    </w:div>
    <w:div w:id="1169562421">
      <w:bodyDiv w:val="1"/>
      <w:marLeft w:val="0"/>
      <w:marRight w:val="0"/>
      <w:marTop w:val="0"/>
      <w:marBottom w:val="0"/>
      <w:divBdr>
        <w:top w:val="none" w:sz="0" w:space="0" w:color="auto"/>
        <w:left w:val="none" w:sz="0" w:space="0" w:color="auto"/>
        <w:bottom w:val="none" w:sz="0" w:space="0" w:color="auto"/>
        <w:right w:val="none" w:sz="0" w:space="0" w:color="auto"/>
      </w:divBdr>
    </w:div>
    <w:div w:id="1172141445">
      <w:bodyDiv w:val="1"/>
      <w:marLeft w:val="0"/>
      <w:marRight w:val="0"/>
      <w:marTop w:val="0"/>
      <w:marBottom w:val="0"/>
      <w:divBdr>
        <w:top w:val="none" w:sz="0" w:space="0" w:color="auto"/>
        <w:left w:val="none" w:sz="0" w:space="0" w:color="auto"/>
        <w:bottom w:val="none" w:sz="0" w:space="0" w:color="auto"/>
        <w:right w:val="none" w:sz="0" w:space="0" w:color="auto"/>
      </w:divBdr>
    </w:div>
    <w:div w:id="1186872523">
      <w:bodyDiv w:val="1"/>
      <w:marLeft w:val="0"/>
      <w:marRight w:val="0"/>
      <w:marTop w:val="0"/>
      <w:marBottom w:val="0"/>
      <w:divBdr>
        <w:top w:val="none" w:sz="0" w:space="0" w:color="auto"/>
        <w:left w:val="none" w:sz="0" w:space="0" w:color="auto"/>
        <w:bottom w:val="none" w:sz="0" w:space="0" w:color="auto"/>
        <w:right w:val="none" w:sz="0" w:space="0" w:color="auto"/>
      </w:divBdr>
    </w:div>
    <w:div w:id="1209683702">
      <w:bodyDiv w:val="1"/>
      <w:marLeft w:val="0"/>
      <w:marRight w:val="0"/>
      <w:marTop w:val="0"/>
      <w:marBottom w:val="0"/>
      <w:divBdr>
        <w:top w:val="none" w:sz="0" w:space="0" w:color="auto"/>
        <w:left w:val="none" w:sz="0" w:space="0" w:color="auto"/>
        <w:bottom w:val="none" w:sz="0" w:space="0" w:color="auto"/>
        <w:right w:val="none" w:sz="0" w:space="0" w:color="auto"/>
      </w:divBdr>
    </w:div>
    <w:div w:id="1210259868">
      <w:bodyDiv w:val="1"/>
      <w:marLeft w:val="0"/>
      <w:marRight w:val="0"/>
      <w:marTop w:val="0"/>
      <w:marBottom w:val="0"/>
      <w:divBdr>
        <w:top w:val="none" w:sz="0" w:space="0" w:color="auto"/>
        <w:left w:val="none" w:sz="0" w:space="0" w:color="auto"/>
        <w:bottom w:val="none" w:sz="0" w:space="0" w:color="auto"/>
        <w:right w:val="none" w:sz="0" w:space="0" w:color="auto"/>
      </w:divBdr>
    </w:div>
    <w:div w:id="1213349346">
      <w:bodyDiv w:val="1"/>
      <w:marLeft w:val="0"/>
      <w:marRight w:val="0"/>
      <w:marTop w:val="0"/>
      <w:marBottom w:val="0"/>
      <w:divBdr>
        <w:top w:val="none" w:sz="0" w:space="0" w:color="auto"/>
        <w:left w:val="none" w:sz="0" w:space="0" w:color="auto"/>
        <w:bottom w:val="none" w:sz="0" w:space="0" w:color="auto"/>
        <w:right w:val="none" w:sz="0" w:space="0" w:color="auto"/>
      </w:divBdr>
    </w:div>
    <w:div w:id="1217593716">
      <w:bodyDiv w:val="1"/>
      <w:marLeft w:val="0"/>
      <w:marRight w:val="0"/>
      <w:marTop w:val="0"/>
      <w:marBottom w:val="0"/>
      <w:divBdr>
        <w:top w:val="none" w:sz="0" w:space="0" w:color="auto"/>
        <w:left w:val="none" w:sz="0" w:space="0" w:color="auto"/>
        <w:bottom w:val="none" w:sz="0" w:space="0" w:color="auto"/>
        <w:right w:val="none" w:sz="0" w:space="0" w:color="auto"/>
      </w:divBdr>
    </w:div>
    <w:div w:id="1220477369">
      <w:bodyDiv w:val="1"/>
      <w:marLeft w:val="0"/>
      <w:marRight w:val="0"/>
      <w:marTop w:val="0"/>
      <w:marBottom w:val="0"/>
      <w:divBdr>
        <w:top w:val="none" w:sz="0" w:space="0" w:color="auto"/>
        <w:left w:val="none" w:sz="0" w:space="0" w:color="auto"/>
        <w:bottom w:val="none" w:sz="0" w:space="0" w:color="auto"/>
        <w:right w:val="none" w:sz="0" w:space="0" w:color="auto"/>
      </w:divBdr>
    </w:div>
    <w:div w:id="1244757490">
      <w:bodyDiv w:val="1"/>
      <w:marLeft w:val="0"/>
      <w:marRight w:val="0"/>
      <w:marTop w:val="0"/>
      <w:marBottom w:val="0"/>
      <w:divBdr>
        <w:top w:val="none" w:sz="0" w:space="0" w:color="auto"/>
        <w:left w:val="none" w:sz="0" w:space="0" w:color="auto"/>
        <w:bottom w:val="none" w:sz="0" w:space="0" w:color="auto"/>
        <w:right w:val="none" w:sz="0" w:space="0" w:color="auto"/>
      </w:divBdr>
    </w:div>
    <w:div w:id="1252272154">
      <w:bodyDiv w:val="1"/>
      <w:marLeft w:val="0"/>
      <w:marRight w:val="0"/>
      <w:marTop w:val="0"/>
      <w:marBottom w:val="0"/>
      <w:divBdr>
        <w:top w:val="none" w:sz="0" w:space="0" w:color="auto"/>
        <w:left w:val="none" w:sz="0" w:space="0" w:color="auto"/>
        <w:bottom w:val="none" w:sz="0" w:space="0" w:color="auto"/>
        <w:right w:val="none" w:sz="0" w:space="0" w:color="auto"/>
      </w:divBdr>
    </w:div>
    <w:div w:id="1254238711">
      <w:bodyDiv w:val="1"/>
      <w:marLeft w:val="0"/>
      <w:marRight w:val="0"/>
      <w:marTop w:val="0"/>
      <w:marBottom w:val="0"/>
      <w:divBdr>
        <w:top w:val="none" w:sz="0" w:space="0" w:color="auto"/>
        <w:left w:val="none" w:sz="0" w:space="0" w:color="auto"/>
        <w:bottom w:val="none" w:sz="0" w:space="0" w:color="auto"/>
        <w:right w:val="none" w:sz="0" w:space="0" w:color="auto"/>
      </w:divBdr>
    </w:div>
    <w:div w:id="1255242075">
      <w:bodyDiv w:val="1"/>
      <w:marLeft w:val="0"/>
      <w:marRight w:val="0"/>
      <w:marTop w:val="0"/>
      <w:marBottom w:val="0"/>
      <w:divBdr>
        <w:top w:val="none" w:sz="0" w:space="0" w:color="auto"/>
        <w:left w:val="none" w:sz="0" w:space="0" w:color="auto"/>
        <w:bottom w:val="none" w:sz="0" w:space="0" w:color="auto"/>
        <w:right w:val="none" w:sz="0" w:space="0" w:color="auto"/>
      </w:divBdr>
    </w:div>
    <w:div w:id="1255626842">
      <w:bodyDiv w:val="1"/>
      <w:marLeft w:val="0"/>
      <w:marRight w:val="0"/>
      <w:marTop w:val="0"/>
      <w:marBottom w:val="0"/>
      <w:divBdr>
        <w:top w:val="none" w:sz="0" w:space="0" w:color="auto"/>
        <w:left w:val="none" w:sz="0" w:space="0" w:color="auto"/>
        <w:bottom w:val="none" w:sz="0" w:space="0" w:color="auto"/>
        <w:right w:val="none" w:sz="0" w:space="0" w:color="auto"/>
      </w:divBdr>
    </w:div>
    <w:div w:id="1259870744">
      <w:bodyDiv w:val="1"/>
      <w:marLeft w:val="0"/>
      <w:marRight w:val="0"/>
      <w:marTop w:val="0"/>
      <w:marBottom w:val="0"/>
      <w:divBdr>
        <w:top w:val="none" w:sz="0" w:space="0" w:color="auto"/>
        <w:left w:val="none" w:sz="0" w:space="0" w:color="auto"/>
        <w:bottom w:val="none" w:sz="0" w:space="0" w:color="auto"/>
        <w:right w:val="none" w:sz="0" w:space="0" w:color="auto"/>
      </w:divBdr>
    </w:div>
    <w:div w:id="1264193043">
      <w:bodyDiv w:val="1"/>
      <w:marLeft w:val="0"/>
      <w:marRight w:val="0"/>
      <w:marTop w:val="0"/>
      <w:marBottom w:val="0"/>
      <w:divBdr>
        <w:top w:val="none" w:sz="0" w:space="0" w:color="auto"/>
        <w:left w:val="none" w:sz="0" w:space="0" w:color="auto"/>
        <w:bottom w:val="none" w:sz="0" w:space="0" w:color="auto"/>
        <w:right w:val="none" w:sz="0" w:space="0" w:color="auto"/>
      </w:divBdr>
    </w:div>
    <w:div w:id="1268387781">
      <w:bodyDiv w:val="1"/>
      <w:marLeft w:val="0"/>
      <w:marRight w:val="0"/>
      <w:marTop w:val="0"/>
      <w:marBottom w:val="0"/>
      <w:divBdr>
        <w:top w:val="none" w:sz="0" w:space="0" w:color="auto"/>
        <w:left w:val="none" w:sz="0" w:space="0" w:color="auto"/>
        <w:bottom w:val="none" w:sz="0" w:space="0" w:color="auto"/>
        <w:right w:val="none" w:sz="0" w:space="0" w:color="auto"/>
      </w:divBdr>
    </w:div>
    <w:div w:id="1272593425">
      <w:bodyDiv w:val="1"/>
      <w:marLeft w:val="0"/>
      <w:marRight w:val="0"/>
      <w:marTop w:val="0"/>
      <w:marBottom w:val="0"/>
      <w:divBdr>
        <w:top w:val="none" w:sz="0" w:space="0" w:color="auto"/>
        <w:left w:val="none" w:sz="0" w:space="0" w:color="auto"/>
        <w:bottom w:val="none" w:sz="0" w:space="0" w:color="auto"/>
        <w:right w:val="none" w:sz="0" w:space="0" w:color="auto"/>
      </w:divBdr>
    </w:div>
    <w:div w:id="1273247291">
      <w:bodyDiv w:val="1"/>
      <w:marLeft w:val="0"/>
      <w:marRight w:val="0"/>
      <w:marTop w:val="0"/>
      <w:marBottom w:val="0"/>
      <w:divBdr>
        <w:top w:val="none" w:sz="0" w:space="0" w:color="auto"/>
        <w:left w:val="none" w:sz="0" w:space="0" w:color="auto"/>
        <w:bottom w:val="none" w:sz="0" w:space="0" w:color="auto"/>
        <w:right w:val="none" w:sz="0" w:space="0" w:color="auto"/>
      </w:divBdr>
    </w:div>
    <w:div w:id="1276131220">
      <w:bodyDiv w:val="1"/>
      <w:marLeft w:val="0"/>
      <w:marRight w:val="0"/>
      <w:marTop w:val="0"/>
      <w:marBottom w:val="0"/>
      <w:divBdr>
        <w:top w:val="none" w:sz="0" w:space="0" w:color="auto"/>
        <w:left w:val="none" w:sz="0" w:space="0" w:color="auto"/>
        <w:bottom w:val="none" w:sz="0" w:space="0" w:color="auto"/>
        <w:right w:val="none" w:sz="0" w:space="0" w:color="auto"/>
      </w:divBdr>
    </w:div>
    <w:div w:id="1283073605">
      <w:bodyDiv w:val="1"/>
      <w:marLeft w:val="0"/>
      <w:marRight w:val="0"/>
      <w:marTop w:val="0"/>
      <w:marBottom w:val="0"/>
      <w:divBdr>
        <w:top w:val="none" w:sz="0" w:space="0" w:color="auto"/>
        <w:left w:val="none" w:sz="0" w:space="0" w:color="auto"/>
        <w:bottom w:val="none" w:sz="0" w:space="0" w:color="auto"/>
        <w:right w:val="none" w:sz="0" w:space="0" w:color="auto"/>
      </w:divBdr>
    </w:div>
    <w:div w:id="1283265878">
      <w:bodyDiv w:val="1"/>
      <w:marLeft w:val="0"/>
      <w:marRight w:val="0"/>
      <w:marTop w:val="0"/>
      <w:marBottom w:val="0"/>
      <w:divBdr>
        <w:top w:val="none" w:sz="0" w:space="0" w:color="auto"/>
        <w:left w:val="none" w:sz="0" w:space="0" w:color="auto"/>
        <w:bottom w:val="none" w:sz="0" w:space="0" w:color="auto"/>
        <w:right w:val="none" w:sz="0" w:space="0" w:color="auto"/>
      </w:divBdr>
    </w:div>
    <w:div w:id="1290551849">
      <w:bodyDiv w:val="1"/>
      <w:marLeft w:val="0"/>
      <w:marRight w:val="0"/>
      <w:marTop w:val="0"/>
      <w:marBottom w:val="0"/>
      <w:divBdr>
        <w:top w:val="none" w:sz="0" w:space="0" w:color="auto"/>
        <w:left w:val="none" w:sz="0" w:space="0" w:color="auto"/>
        <w:bottom w:val="none" w:sz="0" w:space="0" w:color="auto"/>
        <w:right w:val="none" w:sz="0" w:space="0" w:color="auto"/>
      </w:divBdr>
    </w:div>
    <w:div w:id="1296520204">
      <w:bodyDiv w:val="1"/>
      <w:marLeft w:val="0"/>
      <w:marRight w:val="0"/>
      <w:marTop w:val="0"/>
      <w:marBottom w:val="0"/>
      <w:divBdr>
        <w:top w:val="none" w:sz="0" w:space="0" w:color="auto"/>
        <w:left w:val="none" w:sz="0" w:space="0" w:color="auto"/>
        <w:bottom w:val="none" w:sz="0" w:space="0" w:color="auto"/>
        <w:right w:val="none" w:sz="0" w:space="0" w:color="auto"/>
      </w:divBdr>
    </w:div>
    <w:div w:id="1303387214">
      <w:bodyDiv w:val="1"/>
      <w:marLeft w:val="0"/>
      <w:marRight w:val="0"/>
      <w:marTop w:val="0"/>
      <w:marBottom w:val="0"/>
      <w:divBdr>
        <w:top w:val="none" w:sz="0" w:space="0" w:color="auto"/>
        <w:left w:val="none" w:sz="0" w:space="0" w:color="auto"/>
        <w:bottom w:val="none" w:sz="0" w:space="0" w:color="auto"/>
        <w:right w:val="none" w:sz="0" w:space="0" w:color="auto"/>
      </w:divBdr>
    </w:div>
    <w:div w:id="1314607326">
      <w:bodyDiv w:val="1"/>
      <w:marLeft w:val="0"/>
      <w:marRight w:val="0"/>
      <w:marTop w:val="0"/>
      <w:marBottom w:val="0"/>
      <w:divBdr>
        <w:top w:val="none" w:sz="0" w:space="0" w:color="auto"/>
        <w:left w:val="none" w:sz="0" w:space="0" w:color="auto"/>
        <w:bottom w:val="none" w:sz="0" w:space="0" w:color="auto"/>
        <w:right w:val="none" w:sz="0" w:space="0" w:color="auto"/>
      </w:divBdr>
    </w:div>
    <w:div w:id="1317146572">
      <w:bodyDiv w:val="1"/>
      <w:marLeft w:val="0"/>
      <w:marRight w:val="0"/>
      <w:marTop w:val="0"/>
      <w:marBottom w:val="0"/>
      <w:divBdr>
        <w:top w:val="none" w:sz="0" w:space="0" w:color="auto"/>
        <w:left w:val="none" w:sz="0" w:space="0" w:color="auto"/>
        <w:bottom w:val="none" w:sz="0" w:space="0" w:color="auto"/>
        <w:right w:val="none" w:sz="0" w:space="0" w:color="auto"/>
      </w:divBdr>
    </w:div>
    <w:div w:id="1321468243">
      <w:bodyDiv w:val="1"/>
      <w:marLeft w:val="0"/>
      <w:marRight w:val="0"/>
      <w:marTop w:val="0"/>
      <w:marBottom w:val="0"/>
      <w:divBdr>
        <w:top w:val="none" w:sz="0" w:space="0" w:color="auto"/>
        <w:left w:val="none" w:sz="0" w:space="0" w:color="auto"/>
        <w:bottom w:val="none" w:sz="0" w:space="0" w:color="auto"/>
        <w:right w:val="none" w:sz="0" w:space="0" w:color="auto"/>
      </w:divBdr>
    </w:div>
    <w:div w:id="1325743362">
      <w:bodyDiv w:val="1"/>
      <w:marLeft w:val="0"/>
      <w:marRight w:val="0"/>
      <w:marTop w:val="0"/>
      <w:marBottom w:val="0"/>
      <w:divBdr>
        <w:top w:val="none" w:sz="0" w:space="0" w:color="auto"/>
        <w:left w:val="none" w:sz="0" w:space="0" w:color="auto"/>
        <w:bottom w:val="none" w:sz="0" w:space="0" w:color="auto"/>
        <w:right w:val="none" w:sz="0" w:space="0" w:color="auto"/>
      </w:divBdr>
    </w:div>
    <w:div w:id="1334913582">
      <w:bodyDiv w:val="1"/>
      <w:marLeft w:val="0"/>
      <w:marRight w:val="0"/>
      <w:marTop w:val="0"/>
      <w:marBottom w:val="0"/>
      <w:divBdr>
        <w:top w:val="none" w:sz="0" w:space="0" w:color="auto"/>
        <w:left w:val="none" w:sz="0" w:space="0" w:color="auto"/>
        <w:bottom w:val="none" w:sz="0" w:space="0" w:color="auto"/>
        <w:right w:val="none" w:sz="0" w:space="0" w:color="auto"/>
      </w:divBdr>
    </w:div>
    <w:div w:id="1357543559">
      <w:bodyDiv w:val="1"/>
      <w:marLeft w:val="0"/>
      <w:marRight w:val="0"/>
      <w:marTop w:val="0"/>
      <w:marBottom w:val="0"/>
      <w:divBdr>
        <w:top w:val="none" w:sz="0" w:space="0" w:color="auto"/>
        <w:left w:val="none" w:sz="0" w:space="0" w:color="auto"/>
        <w:bottom w:val="none" w:sz="0" w:space="0" w:color="auto"/>
        <w:right w:val="none" w:sz="0" w:space="0" w:color="auto"/>
      </w:divBdr>
    </w:div>
    <w:div w:id="1366104779">
      <w:bodyDiv w:val="1"/>
      <w:marLeft w:val="0"/>
      <w:marRight w:val="0"/>
      <w:marTop w:val="0"/>
      <w:marBottom w:val="0"/>
      <w:divBdr>
        <w:top w:val="none" w:sz="0" w:space="0" w:color="auto"/>
        <w:left w:val="none" w:sz="0" w:space="0" w:color="auto"/>
        <w:bottom w:val="none" w:sz="0" w:space="0" w:color="auto"/>
        <w:right w:val="none" w:sz="0" w:space="0" w:color="auto"/>
      </w:divBdr>
    </w:div>
    <w:div w:id="1367220187">
      <w:bodyDiv w:val="1"/>
      <w:marLeft w:val="0"/>
      <w:marRight w:val="0"/>
      <w:marTop w:val="0"/>
      <w:marBottom w:val="0"/>
      <w:divBdr>
        <w:top w:val="none" w:sz="0" w:space="0" w:color="auto"/>
        <w:left w:val="none" w:sz="0" w:space="0" w:color="auto"/>
        <w:bottom w:val="none" w:sz="0" w:space="0" w:color="auto"/>
        <w:right w:val="none" w:sz="0" w:space="0" w:color="auto"/>
      </w:divBdr>
    </w:div>
    <w:div w:id="1367830494">
      <w:bodyDiv w:val="1"/>
      <w:marLeft w:val="0"/>
      <w:marRight w:val="0"/>
      <w:marTop w:val="0"/>
      <w:marBottom w:val="0"/>
      <w:divBdr>
        <w:top w:val="none" w:sz="0" w:space="0" w:color="auto"/>
        <w:left w:val="none" w:sz="0" w:space="0" w:color="auto"/>
        <w:bottom w:val="none" w:sz="0" w:space="0" w:color="auto"/>
        <w:right w:val="none" w:sz="0" w:space="0" w:color="auto"/>
      </w:divBdr>
    </w:div>
    <w:div w:id="1376078990">
      <w:bodyDiv w:val="1"/>
      <w:marLeft w:val="0"/>
      <w:marRight w:val="0"/>
      <w:marTop w:val="0"/>
      <w:marBottom w:val="0"/>
      <w:divBdr>
        <w:top w:val="none" w:sz="0" w:space="0" w:color="auto"/>
        <w:left w:val="none" w:sz="0" w:space="0" w:color="auto"/>
        <w:bottom w:val="none" w:sz="0" w:space="0" w:color="auto"/>
        <w:right w:val="none" w:sz="0" w:space="0" w:color="auto"/>
      </w:divBdr>
    </w:div>
    <w:div w:id="1379475614">
      <w:bodyDiv w:val="1"/>
      <w:marLeft w:val="0"/>
      <w:marRight w:val="0"/>
      <w:marTop w:val="0"/>
      <w:marBottom w:val="0"/>
      <w:divBdr>
        <w:top w:val="none" w:sz="0" w:space="0" w:color="auto"/>
        <w:left w:val="none" w:sz="0" w:space="0" w:color="auto"/>
        <w:bottom w:val="none" w:sz="0" w:space="0" w:color="auto"/>
        <w:right w:val="none" w:sz="0" w:space="0" w:color="auto"/>
      </w:divBdr>
    </w:div>
    <w:div w:id="1386442507">
      <w:bodyDiv w:val="1"/>
      <w:marLeft w:val="0"/>
      <w:marRight w:val="0"/>
      <w:marTop w:val="0"/>
      <w:marBottom w:val="0"/>
      <w:divBdr>
        <w:top w:val="none" w:sz="0" w:space="0" w:color="auto"/>
        <w:left w:val="none" w:sz="0" w:space="0" w:color="auto"/>
        <w:bottom w:val="none" w:sz="0" w:space="0" w:color="auto"/>
        <w:right w:val="none" w:sz="0" w:space="0" w:color="auto"/>
      </w:divBdr>
    </w:div>
    <w:div w:id="1387879181">
      <w:bodyDiv w:val="1"/>
      <w:marLeft w:val="0"/>
      <w:marRight w:val="0"/>
      <w:marTop w:val="0"/>
      <w:marBottom w:val="0"/>
      <w:divBdr>
        <w:top w:val="none" w:sz="0" w:space="0" w:color="auto"/>
        <w:left w:val="none" w:sz="0" w:space="0" w:color="auto"/>
        <w:bottom w:val="none" w:sz="0" w:space="0" w:color="auto"/>
        <w:right w:val="none" w:sz="0" w:space="0" w:color="auto"/>
      </w:divBdr>
    </w:div>
    <w:div w:id="1390346730">
      <w:bodyDiv w:val="1"/>
      <w:marLeft w:val="0"/>
      <w:marRight w:val="0"/>
      <w:marTop w:val="0"/>
      <w:marBottom w:val="0"/>
      <w:divBdr>
        <w:top w:val="none" w:sz="0" w:space="0" w:color="auto"/>
        <w:left w:val="none" w:sz="0" w:space="0" w:color="auto"/>
        <w:bottom w:val="none" w:sz="0" w:space="0" w:color="auto"/>
        <w:right w:val="none" w:sz="0" w:space="0" w:color="auto"/>
      </w:divBdr>
    </w:div>
    <w:div w:id="1397165973">
      <w:bodyDiv w:val="1"/>
      <w:marLeft w:val="0"/>
      <w:marRight w:val="0"/>
      <w:marTop w:val="0"/>
      <w:marBottom w:val="0"/>
      <w:divBdr>
        <w:top w:val="none" w:sz="0" w:space="0" w:color="auto"/>
        <w:left w:val="none" w:sz="0" w:space="0" w:color="auto"/>
        <w:bottom w:val="none" w:sz="0" w:space="0" w:color="auto"/>
        <w:right w:val="none" w:sz="0" w:space="0" w:color="auto"/>
      </w:divBdr>
    </w:div>
    <w:div w:id="1398557069">
      <w:bodyDiv w:val="1"/>
      <w:marLeft w:val="0"/>
      <w:marRight w:val="0"/>
      <w:marTop w:val="0"/>
      <w:marBottom w:val="0"/>
      <w:divBdr>
        <w:top w:val="none" w:sz="0" w:space="0" w:color="auto"/>
        <w:left w:val="none" w:sz="0" w:space="0" w:color="auto"/>
        <w:bottom w:val="none" w:sz="0" w:space="0" w:color="auto"/>
        <w:right w:val="none" w:sz="0" w:space="0" w:color="auto"/>
      </w:divBdr>
    </w:div>
    <w:div w:id="1399400100">
      <w:bodyDiv w:val="1"/>
      <w:marLeft w:val="0"/>
      <w:marRight w:val="0"/>
      <w:marTop w:val="0"/>
      <w:marBottom w:val="0"/>
      <w:divBdr>
        <w:top w:val="none" w:sz="0" w:space="0" w:color="auto"/>
        <w:left w:val="none" w:sz="0" w:space="0" w:color="auto"/>
        <w:bottom w:val="none" w:sz="0" w:space="0" w:color="auto"/>
        <w:right w:val="none" w:sz="0" w:space="0" w:color="auto"/>
      </w:divBdr>
    </w:div>
    <w:div w:id="1407920297">
      <w:bodyDiv w:val="1"/>
      <w:marLeft w:val="0"/>
      <w:marRight w:val="0"/>
      <w:marTop w:val="0"/>
      <w:marBottom w:val="0"/>
      <w:divBdr>
        <w:top w:val="none" w:sz="0" w:space="0" w:color="auto"/>
        <w:left w:val="none" w:sz="0" w:space="0" w:color="auto"/>
        <w:bottom w:val="none" w:sz="0" w:space="0" w:color="auto"/>
        <w:right w:val="none" w:sz="0" w:space="0" w:color="auto"/>
      </w:divBdr>
    </w:div>
    <w:div w:id="1418407888">
      <w:bodyDiv w:val="1"/>
      <w:marLeft w:val="0"/>
      <w:marRight w:val="0"/>
      <w:marTop w:val="0"/>
      <w:marBottom w:val="0"/>
      <w:divBdr>
        <w:top w:val="none" w:sz="0" w:space="0" w:color="auto"/>
        <w:left w:val="none" w:sz="0" w:space="0" w:color="auto"/>
        <w:bottom w:val="none" w:sz="0" w:space="0" w:color="auto"/>
        <w:right w:val="none" w:sz="0" w:space="0" w:color="auto"/>
      </w:divBdr>
    </w:div>
    <w:div w:id="1419718262">
      <w:bodyDiv w:val="1"/>
      <w:marLeft w:val="0"/>
      <w:marRight w:val="0"/>
      <w:marTop w:val="0"/>
      <w:marBottom w:val="0"/>
      <w:divBdr>
        <w:top w:val="none" w:sz="0" w:space="0" w:color="auto"/>
        <w:left w:val="none" w:sz="0" w:space="0" w:color="auto"/>
        <w:bottom w:val="none" w:sz="0" w:space="0" w:color="auto"/>
        <w:right w:val="none" w:sz="0" w:space="0" w:color="auto"/>
      </w:divBdr>
    </w:div>
    <w:div w:id="1420099746">
      <w:bodyDiv w:val="1"/>
      <w:marLeft w:val="0"/>
      <w:marRight w:val="0"/>
      <w:marTop w:val="0"/>
      <w:marBottom w:val="0"/>
      <w:divBdr>
        <w:top w:val="none" w:sz="0" w:space="0" w:color="auto"/>
        <w:left w:val="none" w:sz="0" w:space="0" w:color="auto"/>
        <w:bottom w:val="none" w:sz="0" w:space="0" w:color="auto"/>
        <w:right w:val="none" w:sz="0" w:space="0" w:color="auto"/>
      </w:divBdr>
    </w:div>
    <w:div w:id="1421491422">
      <w:bodyDiv w:val="1"/>
      <w:marLeft w:val="0"/>
      <w:marRight w:val="0"/>
      <w:marTop w:val="0"/>
      <w:marBottom w:val="0"/>
      <w:divBdr>
        <w:top w:val="none" w:sz="0" w:space="0" w:color="auto"/>
        <w:left w:val="none" w:sz="0" w:space="0" w:color="auto"/>
        <w:bottom w:val="none" w:sz="0" w:space="0" w:color="auto"/>
        <w:right w:val="none" w:sz="0" w:space="0" w:color="auto"/>
      </w:divBdr>
    </w:div>
    <w:div w:id="1425110770">
      <w:bodyDiv w:val="1"/>
      <w:marLeft w:val="0"/>
      <w:marRight w:val="0"/>
      <w:marTop w:val="0"/>
      <w:marBottom w:val="0"/>
      <w:divBdr>
        <w:top w:val="none" w:sz="0" w:space="0" w:color="auto"/>
        <w:left w:val="none" w:sz="0" w:space="0" w:color="auto"/>
        <w:bottom w:val="none" w:sz="0" w:space="0" w:color="auto"/>
        <w:right w:val="none" w:sz="0" w:space="0" w:color="auto"/>
      </w:divBdr>
    </w:div>
    <w:div w:id="1427119207">
      <w:bodyDiv w:val="1"/>
      <w:marLeft w:val="0"/>
      <w:marRight w:val="0"/>
      <w:marTop w:val="0"/>
      <w:marBottom w:val="0"/>
      <w:divBdr>
        <w:top w:val="none" w:sz="0" w:space="0" w:color="auto"/>
        <w:left w:val="none" w:sz="0" w:space="0" w:color="auto"/>
        <w:bottom w:val="none" w:sz="0" w:space="0" w:color="auto"/>
        <w:right w:val="none" w:sz="0" w:space="0" w:color="auto"/>
      </w:divBdr>
    </w:div>
    <w:div w:id="1427996412">
      <w:bodyDiv w:val="1"/>
      <w:marLeft w:val="0"/>
      <w:marRight w:val="0"/>
      <w:marTop w:val="0"/>
      <w:marBottom w:val="0"/>
      <w:divBdr>
        <w:top w:val="none" w:sz="0" w:space="0" w:color="auto"/>
        <w:left w:val="none" w:sz="0" w:space="0" w:color="auto"/>
        <w:bottom w:val="none" w:sz="0" w:space="0" w:color="auto"/>
        <w:right w:val="none" w:sz="0" w:space="0" w:color="auto"/>
      </w:divBdr>
    </w:div>
    <w:div w:id="1452479751">
      <w:bodyDiv w:val="1"/>
      <w:marLeft w:val="0"/>
      <w:marRight w:val="0"/>
      <w:marTop w:val="0"/>
      <w:marBottom w:val="0"/>
      <w:divBdr>
        <w:top w:val="none" w:sz="0" w:space="0" w:color="auto"/>
        <w:left w:val="none" w:sz="0" w:space="0" w:color="auto"/>
        <w:bottom w:val="none" w:sz="0" w:space="0" w:color="auto"/>
        <w:right w:val="none" w:sz="0" w:space="0" w:color="auto"/>
      </w:divBdr>
    </w:div>
    <w:div w:id="1472942030">
      <w:bodyDiv w:val="1"/>
      <w:marLeft w:val="0"/>
      <w:marRight w:val="0"/>
      <w:marTop w:val="0"/>
      <w:marBottom w:val="0"/>
      <w:divBdr>
        <w:top w:val="none" w:sz="0" w:space="0" w:color="auto"/>
        <w:left w:val="none" w:sz="0" w:space="0" w:color="auto"/>
        <w:bottom w:val="none" w:sz="0" w:space="0" w:color="auto"/>
        <w:right w:val="none" w:sz="0" w:space="0" w:color="auto"/>
      </w:divBdr>
    </w:div>
    <w:div w:id="1483034686">
      <w:marLeft w:val="0"/>
      <w:marRight w:val="0"/>
      <w:marTop w:val="0"/>
      <w:marBottom w:val="0"/>
      <w:divBdr>
        <w:top w:val="none" w:sz="0" w:space="0" w:color="auto"/>
        <w:left w:val="none" w:sz="0" w:space="0" w:color="auto"/>
        <w:bottom w:val="none" w:sz="0" w:space="0" w:color="auto"/>
        <w:right w:val="none" w:sz="0" w:space="0" w:color="auto"/>
      </w:divBdr>
    </w:div>
    <w:div w:id="1483034687">
      <w:marLeft w:val="0"/>
      <w:marRight w:val="0"/>
      <w:marTop w:val="0"/>
      <w:marBottom w:val="0"/>
      <w:divBdr>
        <w:top w:val="none" w:sz="0" w:space="0" w:color="auto"/>
        <w:left w:val="none" w:sz="0" w:space="0" w:color="auto"/>
        <w:bottom w:val="none" w:sz="0" w:space="0" w:color="auto"/>
        <w:right w:val="none" w:sz="0" w:space="0" w:color="auto"/>
      </w:divBdr>
    </w:div>
    <w:div w:id="1483034688">
      <w:marLeft w:val="0"/>
      <w:marRight w:val="0"/>
      <w:marTop w:val="0"/>
      <w:marBottom w:val="0"/>
      <w:divBdr>
        <w:top w:val="none" w:sz="0" w:space="0" w:color="auto"/>
        <w:left w:val="none" w:sz="0" w:space="0" w:color="auto"/>
        <w:bottom w:val="none" w:sz="0" w:space="0" w:color="auto"/>
        <w:right w:val="none" w:sz="0" w:space="0" w:color="auto"/>
      </w:divBdr>
    </w:div>
    <w:div w:id="1483034689">
      <w:marLeft w:val="1701"/>
      <w:marRight w:val="1701"/>
      <w:marTop w:val="720"/>
      <w:marBottom w:val="720"/>
      <w:divBdr>
        <w:top w:val="none" w:sz="0" w:space="0" w:color="auto"/>
        <w:left w:val="none" w:sz="0" w:space="0" w:color="auto"/>
        <w:bottom w:val="none" w:sz="0" w:space="0" w:color="auto"/>
        <w:right w:val="none" w:sz="0" w:space="0" w:color="auto"/>
      </w:divBdr>
    </w:div>
    <w:div w:id="1483034690">
      <w:marLeft w:val="0"/>
      <w:marRight w:val="0"/>
      <w:marTop w:val="0"/>
      <w:marBottom w:val="0"/>
      <w:divBdr>
        <w:top w:val="none" w:sz="0" w:space="0" w:color="auto"/>
        <w:left w:val="none" w:sz="0" w:space="0" w:color="auto"/>
        <w:bottom w:val="none" w:sz="0" w:space="0" w:color="auto"/>
        <w:right w:val="none" w:sz="0" w:space="0" w:color="auto"/>
      </w:divBdr>
      <w:divsChild>
        <w:div w:id="1483034758">
          <w:marLeft w:val="0"/>
          <w:marRight w:val="0"/>
          <w:marTop w:val="0"/>
          <w:marBottom w:val="0"/>
          <w:divBdr>
            <w:top w:val="none" w:sz="0" w:space="0" w:color="auto"/>
            <w:left w:val="none" w:sz="0" w:space="0" w:color="auto"/>
            <w:bottom w:val="none" w:sz="0" w:space="0" w:color="auto"/>
            <w:right w:val="none" w:sz="0" w:space="0" w:color="auto"/>
          </w:divBdr>
          <w:divsChild>
            <w:div w:id="1483034757">
              <w:marLeft w:val="0"/>
              <w:marRight w:val="0"/>
              <w:marTop w:val="150"/>
              <w:marBottom w:val="0"/>
              <w:divBdr>
                <w:top w:val="dashed" w:sz="6" w:space="12" w:color="999999"/>
                <w:left w:val="dashed" w:sz="6" w:space="12" w:color="999999"/>
                <w:bottom w:val="dashed" w:sz="6" w:space="12" w:color="999999"/>
                <w:right w:val="dashed" w:sz="6" w:space="12" w:color="999999"/>
              </w:divBdr>
              <w:divsChild>
                <w:div w:id="14830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4692">
      <w:marLeft w:val="0"/>
      <w:marRight w:val="0"/>
      <w:marTop w:val="0"/>
      <w:marBottom w:val="0"/>
      <w:divBdr>
        <w:top w:val="none" w:sz="0" w:space="0" w:color="auto"/>
        <w:left w:val="none" w:sz="0" w:space="0" w:color="auto"/>
        <w:bottom w:val="none" w:sz="0" w:space="0" w:color="auto"/>
        <w:right w:val="none" w:sz="0" w:space="0" w:color="auto"/>
      </w:divBdr>
    </w:div>
    <w:div w:id="1483034694">
      <w:marLeft w:val="0"/>
      <w:marRight w:val="0"/>
      <w:marTop w:val="0"/>
      <w:marBottom w:val="0"/>
      <w:divBdr>
        <w:top w:val="none" w:sz="0" w:space="0" w:color="auto"/>
        <w:left w:val="none" w:sz="0" w:space="0" w:color="auto"/>
        <w:bottom w:val="none" w:sz="0" w:space="0" w:color="auto"/>
        <w:right w:val="none" w:sz="0" w:space="0" w:color="auto"/>
      </w:divBdr>
      <w:divsChild>
        <w:div w:id="1483034695">
          <w:marLeft w:val="0"/>
          <w:marRight w:val="0"/>
          <w:marTop w:val="0"/>
          <w:marBottom w:val="0"/>
          <w:divBdr>
            <w:top w:val="none" w:sz="0" w:space="0" w:color="auto"/>
            <w:left w:val="none" w:sz="0" w:space="0" w:color="auto"/>
            <w:bottom w:val="none" w:sz="0" w:space="0" w:color="auto"/>
            <w:right w:val="none" w:sz="0" w:space="0" w:color="auto"/>
          </w:divBdr>
          <w:divsChild>
            <w:div w:id="1483034693">
              <w:marLeft w:val="0"/>
              <w:marRight w:val="0"/>
              <w:marTop w:val="150"/>
              <w:marBottom w:val="0"/>
              <w:divBdr>
                <w:top w:val="dashed" w:sz="6" w:space="12" w:color="999999"/>
                <w:left w:val="dashed" w:sz="6" w:space="12" w:color="999999"/>
                <w:bottom w:val="dashed" w:sz="6" w:space="12" w:color="999999"/>
                <w:right w:val="dashed" w:sz="6" w:space="12" w:color="999999"/>
              </w:divBdr>
              <w:divsChild>
                <w:div w:id="14830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4699">
      <w:marLeft w:val="0"/>
      <w:marRight w:val="0"/>
      <w:marTop w:val="0"/>
      <w:marBottom w:val="0"/>
      <w:divBdr>
        <w:top w:val="none" w:sz="0" w:space="0" w:color="auto"/>
        <w:left w:val="none" w:sz="0" w:space="0" w:color="auto"/>
        <w:bottom w:val="none" w:sz="0" w:space="0" w:color="auto"/>
        <w:right w:val="none" w:sz="0" w:space="0" w:color="auto"/>
      </w:divBdr>
      <w:divsChild>
        <w:div w:id="1483034698">
          <w:marLeft w:val="0"/>
          <w:marRight w:val="0"/>
          <w:marTop w:val="0"/>
          <w:marBottom w:val="0"/>
          <w:divBdr>
            <w:top w:val="none" w:sz="0" w:space="0" w:color="auto"/>
            <w:left w:val="none" w:sz="0" w:space="0" w:color="auto"/>
            <w:bottom w:val="none" w:sz="0" w:space="0" w:color="auto"/>
            <w:right w:val="none" w:sz="0" w:space="0" w:color="auto"/>
          </w:divBdr>
          <w:divsChild>
            <w:div w:id="1483034697">
              <w:marLeft w:val="0"/>
              <w:marRight w:val="0"/>
              <w:marTop w:val="150"/>
              <w:marBottom w:val="0"/>
              <w:divBdr>
                <w:top w:val="dashed" w:sz="6" w:space="12" w:color="999999"/>
                <w:left w:val="dashed" w:sz="6" w:space="12" w:color="999999"/>
                <w:bottom w:val="dashed" w:sz="6" w:space="12" w:color="999999"/>
                <w:right w:val="dashed" w:sz="6" w:space="12" w:color="999999"/>
              </w:divBdr>
              <w:divsChild>
                <w:div w:id="1483034700">
                  <w:marLeft w:val="0"/>
                  <w:marRight w:val="0"/>
                  <w:marTop w:val="0"/>
                  <w:marBottom w:val="0"/>
                  <w:divBdr>
                    <w:top w:val="none" w:sz="0" w:space="0" w:color="auto"/>
                    <w:left w:val="none" w:sz="0" w:space="0" w:color="auto"/>
                    <w:bottom w:val="none" w:sz="0" w:space="0" w:color="auto"/>
                    <w:right w:val="none" w:sz="0" w:space="0" w:color="auto"/>
                  </w:divBdr>
                  <w:divsChild>
                    <w:div w:id="14830346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83034704">
      <w:marLeft w:val="0"/>
      <w:marRight w:val="0"/>
      <w:marTop w:val="0"/>
      <w:marBottom w:val="0"/>
      <w:divBdr>
        <w:top w:val="none" w:sz="0" w:space="0" w:color="auto"/>
        <w:left w:val="none" w:sz="0" w:space="0" w:color="auto"/>
        <w:bottom w:val="none" w:sz="0" w:space="0" w:color="auto"/>
        <w:right w:val="none" w:sz="0" w:space="0" w:color="auto"/>
      </w:divBdr>
      <w:divsChild>
        <w:div w:id="1483034701">
          <w:marLeft w:val="0"/>
          <w:marRight w:val="0"/>
          <w:marTop w:val="0"/>
          <w:marBottom w:val="0"/>
          <w:divBdr>
            <w:top w:val="none" w:sz="0" w:space="0" w:color="auto"/>
            <w:left w:val="none" w:sz="0" w:space="0" w:color="auto"/>
            <w:bottom w:val="none" w:sz="0" w:space="0" w:color="auto"/>
            <w:right w:val="none" w:sz="0" w:space="0" w:color="auto"/>
          </w:divBdr>
          <w:divsChild>
            <w:div w:id="1483034703">
              <w:marLeft w:val="0"/>
              <w:marRight w:val="0"/>
              <w:marTop w:val="150"/>
              <w:marBottom w:val="0"/>
              <w:divBdr>
                <w:top w:val="dashed" w:sz="6" w:space="12" w:color="999999"/>
                <w:left w:val="dashed" w:sz="6" w:space="12" w:color="999999"/>
                <w:bottom w:val="dashed" w:sz="6" w:space="12" w:color="999999"/>
                <w:right w:val="dashed" w:sz="6" w:space="12" w:color="999999"/>
              </w:divBdr>
              <w:divsChild>
                <w:div w:id="14830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4706">
      <w:marLeft w:val="0"/>
      <w:marRight w:val="0"/>
      <w:marTop w:val="0"/>
      <w:marBottom w:val="0"/>
      <w:divBdr>
        <w:top w:val="none" w:sz="0" w:space="0" w:color="auto"/>
        <w:left w:val="none" w:sz="0" w:space="0" w:color="auto"/>
        <w:bottom w:val="none" w:sz="0" w:space="0" w:color="auto"/>
        <w:right w:val="none" w:sz="0" w:space="0" w:color="auto"/>
      </w:divBdr>
      <w:divsChild>
        <w:div w:id="1483034705">
          <w:marLeft w:val="0"/>
          <w:marRight w:val="0"/>
          <w:marTop w:val="0"/>
          <w:marBottom w:val="0"/>
          <w:divBdr>
            <w:top w:val="none" w:sz="0" w:space="0" w:color="auto"/>
            <w:left w:val="none" w:sz="0" w:space="0" w:color="auto"/>
            <w:bottom w:val="none" w:sz="0" w:space="0" w:color="auto"/>
            <w:right w:val="none" w:sz="0" w:space="0" w:color="auto"/>
          </w:divBdr>
          <w:divsChild>
            <w:div w:id="1483034746">
              <w:marLeft w:val="0"/>
              <w:marRight w:val="0"/>
              <w:marTop w:val="150"/>
              <w:marBottom w:val="0"/>
              <w:divBdr>
                <w:top w:val="dashed" w:sz="6" w:space="12" w:color="999999"/>
                <w:left w:val="dashed" w:sz="6" w:space="12" w:color="999999"/>
                <w:bottom w:val="dashed" w:sz="6" w:space="12" w:color="999999"/>
                <w:right w:val="dashed" w:sz="6" w:space="12" w:color="999999"/>
              </w:divBdr>
              <w:divsChild>
                <w:div w:id="148303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4707">
      <w:marLeft w:val="0"/>
      <w:marRight w:val="0"/>
      <w:marTop w:val="0"/>
      <w:marBottom w:val="0"/>
      <w:divBdr>
        <w:top w:val="none" w:sz="0" w:space="0" w:color="auto"/>
        <w:left w:val="none" w:sz="0" w:space="0" w:color="auto"/>
        <w:bottom w:val="none" w:sz="0" w:space="0" w:color="auto"/>
        <w:right w:val="none" w:sz="0" w:space="0" w:color="auto"/>
      </w:divBdr>
      <w:divsChild>
        <w:div w:id="1483034708">
          <w:marLeft w:val="0"/>
          <w:marRight w:val="0"/>
          <w:marTop w:val="0"/>
          <w:marBottom w:val="0"/>
          <w:divBdr>
            <w:top w:val="none" w:sz="0" w:space="0" w:color="auto"/>
            <w:left w:val="none" w:sz="0" w:space="0" w:color="auto"/>
            <w:bottom w:val="none" w:sz="0" w:space="0" w:color="auto"/>
            <w:right w:val="none" w:sz="0" w:space="0" w:color="auto"/>
          </w:divBdr>
          <w:divsChild>
            <w:div w:id="1483034744">
              <w:marLeft w:val="0"/>
              <w:marRight w:val="0"/>
              <w:marTop w:val="150"/>
              <w:marBottom w:val="0"/>
              <w:divBdr>
                <w:top w:val="dashed" w:sz="6" w:space="12" w:color="999999"/>
                <w:left w:val="dashed" w:sz="6" w:space="12" w:color="999999"/>
                <w:bottom w:val="dashed" w:sz="6" w:space="12" w:color="999999"/>
                <w:right w:val="dashed" w:sz="6" w:space="12" w:color="999999"/>
              </w:divBdr>
              <w:divsChild>
                <w:div w:id="14830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4709">
      <w:marLeft w:val="0"/>
      <w:marRight w:val="0"/>
      <w:marTop w:val="0"/>
      <w:marBottom w:val="0"/>
      <w:divBdr>
        <w:top w:val="none" w:sz="0" w:space="0" w:color="auto"/>
        <w:left w:val="none" w:sz="0" w:space="0" w:color="auto"/>
        <w:bottom w:val="none" w:sz="0" w:space="0" w:color="auto"/>
        <w:right w:val="none" w:sz="0" w:space="0" w:color="auto"/>
      </w:divBdr>
      <w:divsChild>
        <w:div w:id="1483034711">
          <w:marLeft w:val="0"/>
          <w:marRight w:val="0"/>
          <w:marTop w:val="0"/>
          <w:marBottom w:val="0"/>
          <w:divBdr>
            <w:top w:val="none" w:sz="0" w:space="0" w:color="auto"/>
            <w:left w:val="none" w:sz="0" w:space="0" w:color="auto"/>
            <w:bottom w:val="none" w:sz="0" w:space="0" w:color="auto"/>
            <w:right w:val="none" w:sz="0" w:space="0" w:color="auto"/>
          </w:divBdr>
          <w:divsChild>
            <w:div w:id="1483034710">
              <w:marLeft w:val="0"/>
              <w:marRight w:val="0"/>
              <w:marTop w:val="150"/>
              <w:marBottom w:val="0"/>
              <w:divBdr>
                <w:top w:val="dashed" w:sz="6" w:space="12" w:color="999999"/>
                <w:left w:val="dashed" w:sz="6" w:space="12" w:color="999999"/>
                <w:bottom w:val="dashed" w:sz="6" w:space="12" w:color="999999"/>
                <w:right w:val="dashed" w:sz="6" w:space="12" w:color="999999"/>
              </w:divBdr>
              <w:divsChild>
                <w:div w:id="14830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4713">
      <w:marLeft w:val="0"/>
      <w:marRight w:val="0"/>
      <w:marTop w:val="0"/>
      <w:marBottom w:val="0"/>
      <w:divBdr>
        <w:top w:val="none" w:sz="0" w:space="0" w:color="auto"/>
        <w:left w:val="none" w:sz="0" w:space="0" w:color="auto"/>
        <w:bottom w:val="none" w:sz="0" w:space="0" w:color="auto"/>
        <w:right w:val="none" w:sz="0" w:space="0" w:color="auto"/>
      </w:divBdr>
    </w:div>
    <w:div w:id="1483034714">
      <w:marLeft w:val="0"/>
      <w:marRight w:val="0"/>
      <w:marTop w:val="0"/>
      <w:marBottom w:val="0"/>
      <w:divBdr>
        <w:top w:val="none" w:sz="0" w:space="0" w:color="auto"/>
        <w:left w:val="none" w:sz="0" w:space="0" w:color="auto"/>
        <w:bottom w:val="none" w:sz="0" w:space="0" w:color="auto"/>
        <w:right w:val="none" w:sz="0" w:space="0" w:color="auto"/>
      </w:divBdr>
    </w:div>
    <w:div w:id="1483034715">
      <w:marLeft w:val="0"/>
      <w:marRight w:val="0"/>
      <w:marTop w:val="0"/>
      <w:marBottom w:val="0"/>
      <w:divBdr>
        <w:top w:val="none" w:sz="0" w:space="0" w:color="auto"/>
        <w:left w:val="none" w:sz="0" w:space="0" w:color="auto"/>
        <w:bottom w:val="none" w:sz="0" w:space="0" w:color="auto"/>
        <w:right w:val="none" w:sz="0" w:space="0" w:color="auto"/>
      </w:divBdr>
    </w:div>
    <w:div w:id="1483034717">
      <w:marLeft w:val="0"/>
      <w:marRight w:val="0"/>
      <w:marTop w:val="0"/>
      <w:marBottom w:val="0"/>
      <w:divBdr>
        <w:top w:val="none" w:sz="0" w:space="0" w:color="auto"/>
        <w:left w:val="none" w:sz="0" w:space="0" w:color="auto"/>
        <w:bottom w:val="none" w:sz="0" w:space="0" w:color="auto"/>
        <w:right w:val="none" w:sz="0" w:space="0" w:color="auto"/>
      </w:divBdr>
    </w:div>
    <w:div w:id="1483034718">
      <w:marLeft w:val="0"/>
      <w:marRight w:val="0"/>
      <w:marTop w:val="0"/>
      <w:marBottom w:val="0"/>
      <w:divBdr>
        <w:top w:val="none" w:sz="0" w:space="0" w:color="auto"/>
        <w:left w:val="none" w:sz="0" w:space="0" w:color="auto"/>
        <w:bottom w:val="none" w:sz="0" w:space="0" w:color="auto"/>
        <w:right w:val="none" w:sz="0" w:space="0" w:color="auto"/>
      </w:divBdr>
    </w:div>
    <w:div w:id="1483034719">
      <w:marLeft w:val="0"/>
      <w:marRight w:val="0"/>
      <w:marTop w:val="0"/>
      <w:marBottom w:val="0"/>
      <w:divBdr>
        <w:top w:val="none" w:sz="0" w:space="0" w:color="auto"/>
        <w:left w:val="none" w:sz="0" w:space="0" w:color="auto"/>
        <w:bottom w:val="none" w:sz="0" w:space="0" w:color="auto"/>
        <w:right w:val="none" w:sz="0" w:space="0" w:color="auto"/>
      </w:divBdr>
    </w:div>
    <w:div w:id="1483034720">
      <w:marLeft w:val="0"/>
      <w:marRight w:val="0"/>
      <w:marTop w:val="0"/>
      <w:marBottom w:val="0"/>
      <w:divBdr>
        <w:top w:val="none" w:sz="0" w:space="0" w:color="auto"/>
        <w:left w:val="none" w:sz="0" w:space="0" w:color="auto"/>
        <w:bottom w:val="none" w:sz="0" w:space="0" w:color="auto"/>
        <w:right w:val="none" w:sz="0" w:space="0" w:color="auto"/>
      </w:divBdr>
    </w:div>
    <w:div w:id="1483034721">
      <w:marLeft w:val="0"/>
      <w:marRight w:val="0"/>
      <w:marTop w:val="0"/>
      <w:marBottom w:val="0"/>
      <w:divBdr>
        <w:top w:val="none" w:sz="0" w:space="0" w:color="auto"/>
        <w:left w:val="none" w:sz="0" w:space="0" w:color="auto"/>
        <w:bottom w:val="none" w:sz="0" w:space="0" w:color="auto"/>
        <w:right w:val="none" w:sz="0" w:space="0" w:color="auto"/>
      </w:divBdr>
    </w:div>
    <w:div w:id="1483034722">
      <w:marLeft w:val="0"/>
      <w:marRight w:val="0"/>
      <w:marTop w:val="0"/>
      <w:marBottom w:val="0"/>
      <w:divBdr>
        <w:top w:val="none" w:sz="0" w:space="0" w:color="auto"/>
        <w:left w:val="none" w:sz="0" w:space="0" w:color="auto"/>
        <w:bottom w:val="none" w:sz="0" w:space="0" w:color="auto"/>
        <w:right w:val="none" w:sz="0" w:space="0" w:color="auto"/>
      </w:divBdr>
    </w:div>
    <w:div w:id="1483034723">
      <w:marLeft w:val="0"/>
      <w:marRight w:val="0"/>
      <w:marTop w:val="0"/>
      <w:marBottom w:val="0"/>
      <w:divBdr>
        <w:top w:val="none" w:sz="0" w:space="0" w:color="auto"/>
        <w:left w:val="none" w:sz="0" w:space="0" w:color="auto"/>
        <w:bottom w:val="none" w:sz="0" w:space="0" w:color="auto"/>
        <w:right w:val="none" w:sz="0" w:space="0" w:color="auto"/>
      </w:divBdr>
    </w:div>
    <w:div w:id="1483034724">
      <w:marLeft w:val="0"/>
      <w:marRight w:val="0"/>
      <w:marTop w:val="0"/>
      <w:marBottom w:val="0"/>
      <w:divBdr>
        <w:top w:val="none" w:sz="0" w:space="0" w:color="auto"/>
        <w:left w:val="none" w:sz="0" w:space="0" w:color="auto"/>
        <w:bottom w:val="none" w:sz="0" w:space="0" w:color="auto"/>
        <w:right w:val="none" w:sz="0" w:space="0" w:color="auto"/>
      </w:divBdr>
    </w:div>
    <w:div w:id="1483034725">
      <w:marLeft w:val="0"/>
      <w:marRight w:val="0"/>
      <w:marTop w:val="0"/>
      <w:marBottom w:val="0"/>
      <w:divBdr>
        <w:top w:val="none" w:sz="0" w:space="0" w:color="auto"/>
        <w:left w:val="none" w:sz="0" w:space="0" w:color="auto"/>
        <w:bottom w:val="none" w:sz="0" w:space="0" w:color="auto"/>
        <w:right w:val="none" w:sz="0" w:space="0" w:color="auto"/>
      </w:divBdr>
    </w:div>
    <w:div w:id="1483034726">
      <w:marLeft w:val="0"/>
      <w:marRight w:val="0"/>
      <w:marTop w:val="0"/>
      <w:marBottom w:val="0"/>
      <w:divBdr>
        <w:top w:val="none" w:sz="0" w:space="0" w:color="auto"/>
        <w:left w:val="none" w:sz="0" w:space="0" w:color="auto"/>
        <w:bottom w:val="none" w:sz="0" w:space="0" w:color="auto"/>
        <w:right w:val="none" w:sz="0" w:space="0" w:color="auto"/>
      </w:divBdr>
    </w:div>
    <w:div w:id="1483034727">
      <w:marLeft w:val="0"/>
      <w:marRight w:val="0"/>
      <w:marTop w:val="0"/>
      <w:marBottom w:val="0"/>
      <w:divBdr>
        <w:top w:val="none" w:sz="0" w:space="0" w:color="auto"/>
        <w:left w:val="none" w:sz="0" w:space="0" w:color="auto"/>
        <w:bottom w:val="none" w:sz="0" w:space="0" w:color="auto"/>
        <w:right w:val="none" w:sz="0" w:space="0" w:color="auto"/>
      </w:divBdr>
    </w:div>
    <w:div w:id="1483034728">
      <w:marLeft w:val="0"/>
      <w:marRight w:val="0"/>
      <w:marTop w:val="0"/>
      <w:marBottom w:val="0"/>
      <w:divBdr>
        <w:top w:val="none" w:sz="0" w:space="0" w:color="auto"/>
        <w:left w:val="none" w:sz="0" w:space="0" w:color="auto"/>
        <w:bottom w:val="none" w:sz="0" w:space="0" w:color="auto"/>
        <w:right w:val="none" w:sz="0" w:space="0" w:color="auto"/>
      </w:divBdr>
    </w:div>
    <w:div w:id="1483034729">
      <w:marLeft w:val="0"/>
      <w:marRight w:val="0"/>
      <w:marTop w:val="0"/>
      <w:marBottom w:val="0"/>
      <w:divBdr>
        <w:top w:val="none" w:sz="0" w:space="0" w:color="auto"/>
        <w:left w:val="none" w:sz="0" w:space="0" w:color="auto"/>
        <w:bottom w:val="none" w:sz="0" w:space="0" w:color="auto"/>
        <w:right w:val="none" w:sz="0" w:space="0" w:color="auto"/>
      </w:divBdr>
    </w:div>
    <w:div w:id="1483034730">
      <w:marLeft w:val="0"/>
      <w:marRight w:val="0"/>
      <w:marTop w:val="0"/>
      <w:marBottom w:val="0"/>
      <w:divBdr>
        <w:top w:val="none" w:sz="0" w:space="0" w:color="auto"/>
        <w:left w:val="none" w:sz="0" w:space="0" w:color="auto"/>
        <w:bottom w:val="none" w:sz="0" w:space="0" w:color="auto"/>
        <w:right w:val="none" w:sz="0" w:space="0" w:color="auto"/>
      </w:divBdr>
    </w:div>
    <w:div w:id="1483034731">
      <w:marLeft w:val="0"/>
      <w:marRight w:val="0"/>
      <w:marTop w:val="0"/>
      <w:marBottom w:val="0"/>
      <w:divBdr>
        <w:top w:val="none" w:sz="0" w:space="0" w:color="auto"/>
        <w:left w:val="none" w:sz="0" w:space="0" w:color="auto"/>
        <w:bottom w:val="none" w:sz="0" w:space="0" w:color="auto"/>
        <w:right w:val="none" w:sz="0" w:space="0" w:color="auto"/>
      </w:divBdr>
    </w:div>
    <w:div w:id="1483034732">
      <w:marLeft w:val="0"/>
      <w:marRight w:val="0"/>
      <w:marTop w:val="0"/>
      <w:marBottom w:val="0"/>
      <w:divBdr>
        <w:top w:val="none" w:sz="0" w:space="0" w:color="auto"/>
        <w:left w:val="none" w:sz="0" w:space="0" w:color="auto"/>
        <w:bottom w:val="none" w:sz="0" w:space="0" w:color="auto"/>
        <w:right w:val="none" w:sz="0" w:space="0" w:color="auto"/>
      </w:divBdr>
    </w:div>
    <w:div w:id="1483034733">
      <w:marLeft w:val="0"/>
      <w:marRight w:val="0"/>
      <w:marTop w:val="0"/>
      <w:marBottom w:val="0"/>
      <w:divBdr>
        <w:top w:val="none" w:sz="0" w:space="0" w:color="auto"/>
        <w:left w:val="none" w:sz="0" w:space="0" w:color="auto"/>
        <w:bottom w:val="none" w:sz="0" w:space="0" w:color="auto"/>
        <w:right w:val="none" w:sz="0" w:space="0" w:color="auto"/>
      </w:divBdr>
    </w:div>
    <w:div w:id="1483034734">
      <w:marLeft w:val="0"/>
      <w:marRight w:val="0"/>
      <w:marTop w:val="0"/>
      <w:marBottom w:val="0"/>
      <w:divBdr>
        <w:top w:val="none" w:sz="0" w:space="0" w:color="auto"/>
        <w:left w:val="none" w:sz="0" w:space="0" w:color="auto"/>
        <w:bottom w:val="none" w:sz="0" w:space="0" w:color="auto"/>
        <w:right w:val="none" w:sz="0" w:space="0" w:color="auto"/>
      </w:divBdr>
      <w:divsChild>
        <w:div w:id="1483034716">
          <w:marLeft w:val="0"/>
          <w:marRight w:val="0"/>
          <w:marTop w:val="0"/>
          <w:marBottom w:val="0"/>
          <w:divBdr>
            <w:top w:val="none" w:sz="0" w:space="0" w:color="auto"/>
            <w:left w:val="none" w:sz="0" w:space="0" w:color="auto"/>
            <w:bottom w:val="none" w:sz="0" w:space="0" w:color="auto"/>
            <w:right w:val="none" w:sz="0" w:space="0" w:color="auto"/>
          </w:divBdr>
          <w:divsChild>
            <w:div w:id="1483034735">
              <w:marLeft w:val="0"/>
              <w:marRight w:val="0"/>
              <w:marTop w:val="150"/>
              <w:marBottom w:val="0"/>
              <w:divBdr>
                <w:top w:val="dashed" w:sz="6" w:space="12" w:color="999999"/>
                <w:left w:val="dashed" w:sz="6" w:space="12" w:color="999999"/>
                <w:bottom w:val="dashed" w:sz="6" w:space="12" w:color="999999"/>
                <w:right w:val="dashed" w:sz="6" w:space="12" w:color="999999"/>
              </w:divBdr>
              <w:divsChild>
                <w:div w:id="14830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4737">
      <w:marLeft w:val="0"/>
      <w:marRight w:val="0"/>
      <w:marTop w:val="0"/>
      <w:marBottom w:val="0"/>
      <w:divBdr>
        <w:top w:val="none" w:sz="0" w:space="0" w:color="auto"/>
        <w:left w:val="none" w:sz="0" w:space="0" w:color="auto"/>
        <w:bottom w:val="none" w:sz="0" w:space="0" w:color="auto"/>
        <w:right w:val="none" w:sz="0" w:space="0" w:color="auto"/>
      </w:divBdr>
    </w:div>
    <w:div w:id="1483034738">
      <w:marLeft w:val="0"/>
      <w:marRight w:val="0"/>
      <w:marTop w:val="0"/>
      <w:marBottom w:val="0"/>
      <w:divBdr>
        <w:top w:val="none" w:sz="0" w:space="0" w:color="auto"/>
        <w:left w:val="none" w:sz="0" w:space="0" w:color="auto"/>
        <w:bottom w:val="none" w:sz="0" w:space="0" w:color="auto"/>
        <w:right w:val="none" w:sz="0" w:space="0" w:color="auto"/>
      </w:divBdr>
    </w:div>
    <w:div w:id="1483034739">
      <w:marLeft w:val="0"/>
      <w:marRight w:val="0"/>
      <w:marTop w:val="0"/>
      <w:marBottom w:val="0"/>
      <w:divBdr>
        <w:top w:val="none" w:sz="0" w:space="0" w:color="auto"/>
        <w:left w:val="none" w:sz="0" w:space="0" w:color="auto"/>
        <w:bottom w:val="none" w:sz="0" w:space="0" w:color="auto"/>
        <w:right w:val="none" w:sz="0" w:space="0" w:color="auto"/>
      </w:divBdr>
    </w:div>
    <w:div w:id="1483034740">
      <w:marLeft w:val="0"/>
      <w:marRight w:val="0"/>
      <w:marTop w:val="0"/>
      <w:marBottom w:val="0"/>
      <w:divBdr>
        <w:top w:val="none" w:sz="0" w:space="0" w:color="auto"/>
        <w:left w:val="none" w:sz="0" w:space="0" w:color="auto"/>
        <w:bottom w:val="none" w:sz="0" w:space="0" w:color="auto"/>
        <w:right w:val="none" w:sz="0" w:space="0" w:color="auto"/>
      </w:divBdr>
    </w:div>
    <w:div w:id="1483034741">
      <w:marLeft w:val="0"/>
      <w:marRight w:val="0"/>
      <w:marTop w:val="0"/>
      <w:marBottom w:val="0"/>
      <w:divBdr>
        <w:top w:val="none" w:sz="0" w:space="0" w:color="auto"/>
        <w:left w:val="none" w:sz="0" w:space="0" w:color="auto"/>
        <w:bottom w:val="none" w:sz="0" w:space="0" w:color="auto"/>
        <w:right w:val="none" w:sz="0" w:space="0" w:color="auto"/>
      </w:divBdr>
    </w:div>
    <w:div w:id="1483034742">
      <w:marLeft w:val="0"/>
      <w:marRight w:val="0"/>
      <w:marTop w:val="0"/>
      <w:marBottom w:val="0"/>
      <w:divBdr>
        <w:top w:val="none" w:sz="0" w:space="0" w:color="auto"/>
        <w:left w:val="none" w:sz="0" w:space="0" w:color="auto"/>
        <w:bottom w:val="none" w:sz="0" w:space="0" w:color="auto"/>
        <w:right w:val="none" w:sz="0" w:space="0" w:color="auto"/>
      </w:divBdr>
    </w:div>
    <w:div w:id="1483034743">
      <w:marLeft w:val="0"/>
      <w:marRight w:val="0"/>
      <w:marTop w:val="0"/>
      <w:marBottom w:val="0"/>
      <w:divBdr>
        <w:top w:val="none" w:sz="0" w:space="0" w:color="auto"/>
        <w:left w:val="none" w:sz="0" w:space="0" w:color="auto"/>
        <w:bottom w:val="none" w:sz="0" w:space="0" w:color="auto"/>
        <w:right w:val="none" w:sz="0" w:space="0" w:color="auto"/>
      </w:divBdr>
    </w:div>
    <w:div w:id="1483034749">
      <w:marLeft w:val="0"/>
      <w:marRight w:val="0"/>
      <w:marTop w:val="0"/>
      <w:marBottom w:val="0"/>
      <w:divBdr>
        <w:top w:val="none" w:sz="0" w:space="0" w:color="auto"/>
        <w:left w:val="none" w:sz="0" w:space="0" w:color="auto"/>
        <w:bottom w:val="none" w:sz="0" w:space="0" w:color="auto"/>
        <w:right w:val="none" w:sz="0" w:space="0" w:color="auto"/>
      </w:divBdr>
      <w:divsChild>
        <w:div w:id="1483034751">
          <w:marLeft w:val="0"/>
          <w:marRight w:val="0"/>
          <w:marTop w:val="0"/>
          <w:marBottom w:val="0"/>
          <w:divBdr>
            <w:top w:val="none" w:sz="0" w:space="0" w:color="auto"/>
            <w:left w:val="none" w:sz="0" w:space="0" w:color="auto"/>
            <w:bottom w:val="none" w:sz="0" w:space="0" w:color="auto"/>
            <w:right w:val="none" w:sz="0" w:space="0" w:color="auto"/>
          </w:divBdr>
          <w:divsChild>
            <w:div w:id="1483034748">
              <w:marLeft w:val="0"/>
              <w:marRight w:val="0"/>
              <w:marTop w:val="150"/>
              <w:marBottom w:val="0"/>
              <w:divBdr>
                <w:top w:val="dashed" w:sz="6" w:space="12" w:color="999999"/>
                <w:left w:val="dashed" w:sz="6" w:space="12" w:color="999999"/>
                <w:bottom w:val="dashed" w:sz="6" w:space="12" w:color="999999"/>
                <w:right w:val="dashed" w:sz="6" w:space="12" w:color="999999"/>
              </w:divBdr>
              <w:divsChild>
                <w:div w:id="14830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4755">
      <w:marLeft w:val="0"/>
      <w:marRight w:val="0"/>
      <w:marTop w:val="0"/>
      <w:marBottom w:val="0"/>
      <w:divBdr>
        <w:top w:val="none" w:sz="0" w:space="0" w:color="auto"/>
        <w:left w:val="none" w:sz="0" w:space="0" w:color="auto"/>
        <w:bottom w:val="none" w:sz="0" w:space="0" w:color="auto"/>
        <w:right w:val="none" w:sz="0" w:space="0" w:color="auto"/>
      </w:divBdr>
      <w:divsChild>
        <w:div w:id="1483034754">
          <w:marLeft w:val="0"/>
          <w:marRight w:val="0"/>
          <w:marTop w:val="0"/>
          <w:marBottom w:val="0"/>
          <w:divBdr>
            <w:top w:val="none" w:sz="0" w:space="0" w:color="auto"/>
            <w:left w:val="none" w:sz="0" w:space="0" w:color="auto"/>
            <w:bottom w:val="none" w:sz="0" w:space="0" w:color="auto"/>
            <w:right w:val="none" w:sz="0" w:space="0" w:color="auto"/>
          </w:divBdr>
          <w:divsChild>
            <w:div w:id="1483034756">
              <w:marLeft w:val="0"/>
              <w:marRight w:val="0"/>
              <w:marTop w:val="150"/>
              <w:marBottom w:val="0"/>
              <w:divBdr>
                <w:top w:val="dashed" w:sz="6" w:space="12" w:color="999999"/>
                <w:left w:val="dashed" w:sz="6" w:space="12" w:color="999999"/>
                <w:bottom w:val="dashed" w:sz="6" w:space="12" w:color="999999"/>
                <w:right w:val="dashed" w:sz="6" w:space="12" w:color="999999"/>
              </w:divBdr>
              <w:divsChild>
                <w:div w:id="14830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4759">
      <w:marLeft w:val="0"/>
      <w:marRight w:val="0"/>
      <w:marTop w:val="0"/>
      <w:marBottom w:val="0"/>
      <w:divBdr>
        <w:top w:val="none" w:sz="0" w:space="0" w:color="auto"/>
        <w:left w:val="none" w:sz="0" w:space="0" w:color="auto"/>
        <w:bottom w:val="none" w:sz="0" w:space="0" w:color="auto"/>
        <w:right w:val="none" w:sz="0" w:space="0" w:color="auto"/>
      </w:divBdr>
    </w:div>
    <w:div w:id="1483034760">
      <w:marLeft w:val="0"/>
      <w:marRight w:val="0"/>
      <w:marTop w:val="0"/>
      <w:marBottom w:val="0"/>
      <w:divBdr>
        <w:top w:val="none" w:sz="0" w:space="0" w:color="auto"/>
        <w:left w:val="none" w:sz="0" w:space="0" w:color="auto"/>
        <w:bottom w:val="none" w:sz="0" w:space="0" w:color="auto"/>
        <w:right w:val="none" w:sz="0" w:space="0" w:color="auto"/>
      </w:divBdr>
    </w:div>
    <w:div w:id="1510607215">
      <w:bodyDiv w:val="1"/>
      <w:marLeft w:val="0"/>
      <w:marRight w:val="0"/>
      <w:marTop w:val="0"/>
      <w:marBottom w:val="0"/>
      <w:divBdr>
        <w:top w:val="none" w:sz="0" w:space="0" w:color="auto"/>
        <w:left w:val="none" w:sz="0" w:space="0" w:color="auto"/>
        <w:bottom w:val="none" w:sz="0" w:space="0" w:color="auto"/>
        <w:right w:val="none" w:sz="0" w:space="0" w:color="auto"/>
      </w:divBdr>
    </w:div>
    <w:div w:id="1538279504">
      <w:bodyDiv w:val="1"/>
      <w:marLeft w:val="0"/>
      <w:marRight w:val="0"/>
      <w:marTop w:val="0"/>
      <w:marBottom w:val="0"/>
      <w:divBdr>
        <w:top w:val="none" w:sz="0" w:space="0" w:color="auto"/>
        <w:left w:val="none" w:sz="0" w:space="0" w:color="auto"/>
        <w:bottom w:val="none" w:sz="0" w:space="0" w:color="auto"/>
        <w:right w:val="none" w:sz="0" w:space="0" w:color="auto"/>
      </w:divBdr>
    </w:div>
    <w:div w:id="1543635663">
      <w:bodyDiv w:val="1"/>
      <w:marLeft w:val="0"/>
      <w:marRight w:val="0"/>
      <w:marTop w:val="0"/>
      <w:marBottom w:val="0"/>
      <w:divBdr>
        <w:top w:val="none" w:sz="0" w:space="0" w:color="auto"/>
        <w:left w:val="none" w:sz="0" w:space="0" w:color="auto"/>
        <w:bottom w:val="none" w:sz="0" w:space="0" w:color="auto"/>
        <w:right w:val="none" w:sz="0" w:space="0" w:color="auto"/>
      </w:divBdr>
    </w:div>
    <w:div w:id="1547378633">
      <w:bodyDiv w:val="1"/>
      <w:marLeft w:val="0"/>
      <w:marRight w:val="0"/>
      <w:marTop w:val="0"/>
      <w:marBottom w:val="0"/>
      <w:divBdr>
        <w:top w:val="none" w:sz="0" w:space="0" w:color="auto"/>
        <w:left w:val="none" w:sz="0" w:space="0" w:color="auto"/>
        <w:bottom w:val="none" w:sz="0" w:space="0" w:color="auto"/>
        <w:right w:val="none" w:sz="0" w:space="0" w:color="auto"/>
      </w:divBdr>
    </w:div>
    <w:div w:id="1548226055">
      <w:bodyDiv w:val="1"/>
      <w:marLeft w:val="0"/>
      <w:marRight w:val="0"/>
      <w:marTop w:val="0"/>
      <w:marBottom w:val="0"/>
      <w:divBdr>
        <w:top w:val="none" w:sz="0" w:space="0" w:color="auto"/>
        <w:left w:val="none" w:sz="0" w:space="0" w:color="auto"/>
        <w:bottom w:val="none" w:sz="0" w:space="0" w:color="auto"/>
        <w:right w:val="none" w:sz="0" w:space="0" w:color="auto"/>
      </w:divBdr>
    </w:div>
    <w:div w:id="1552106752">
      <w:bodyDiv w:val="1"/>
      <w:marLeft w:val="0"/>
      <w:marRight w:val="0"/>
      <w:marTop w:val="0"/>
      <w:marBottom w:val="0"/>
      <w:divBdr>
        <w:top w:val="none" w:sz="0" w:space="0" w:color="auto"/>
        <w:left w:val="none" w:sz="0" w:space="0" w:color="auto"/>
        <w:bottom w:val="none" w:sz="0" w:space="0" w:color="auto"/>
        <w:right w:val="none" w:sz="0" w:space="0" w:color="auto"/>
      </w:divBdr>
    </w:div>
    <w:div w:id="1558323691">
      <w:bodyDiv w:val="1"/>
      <w:marLeft w:val="0"/>
      <w:marRight w:val="0"/>
      <w:marTop w:val="0"/>
      <w:marBottom w:val="0"/>
      <w:divBdr>
        <w:top w:val="none" w:sz="0" w:space="0" w:color="auto"/>
        <w:left w:val="none" w:sz="0" w:space="0" w:color="auto"/>
        <w:bottom w:val="none" w:sz="0" w:space="0" w:color="auto"/>
        <w:right w:val="none" w:sz="0" w:space="0" w:color="auto"/>
      </w:divBdr>
    </w:div>
    <w:div w:id="1566798312">
      <w:bodyDiv w:val="1"/>
      <w:marLeft w:val="0"/>
      <w:marRight w:val="0"/>
      <w:marTop w:val="0"/>
      <w:marBottom w:val="0"/>
      <w:divBdr>
        <w:top w:val="none" w:sz="0" w:space="0" w:color="auto"/>
        <w:left w:val="none" w:sz="0" w:space="0" w:color="auto"/>
        <w:bottom w:val="none" w:sz="0" w:space="0" w:color="auto"/>
        <w:right w:val="none" w:sz="0" w:space="0" w:color="auto"/>
      </w:divBdr>
    </w:div>
    <w:div w:id="1576162278">
      <w:bodyDiv w:val="1"/>
      <w:marLeft w:val="0"/>
      <w:marRight w:val="0"/>
      <w:marTop w:val="0"/>
      <w:marBottom w:val="0"/>
      <w:divBdr>
        <w:top w:val="none" w:sz="0" w:space="0" w:color="auto"/>
        <w:left w:val="none" w:sz="0" w:space="0" w:color="auto"/>
        <w:bottom w:val="none" w:sz="0" w:space="0" w:color="auto"/>
        <w:right w:val="none" w:sz="0" w:space="0" w:color="auto"/>
      </w:divBdr>
    </w:div>
    <w:div w:id="1583299067">
      <w:bodyDiv w:val="1"/>
      <w:marLeft w:val="0"/>
      <w:marRight w:val="0"/>
      <w:marTop w:val="0"/>
      <w:marBottom w:val="0"/>
      <w:divBdr>
        <w:top w:val="none" w:sz="0" w:space="0" w:color="auto"/>
        <w:left w:val="none" w:sz="0" w:space="0" w:color="auto"/>
        <w:bottom w:val="none" w:sz="0" w:space="0" w:color="auto"/>
        <w:right w:val="none" w:sz="0" w:space="0" w:color="auto"/>
      </w:divBdr>
    </w:div>
    <w:div w:id="1583950805">
      <w:bodyDiv w:val="1"/>
      <w:marLeft w:val="0"/>
      <w:marRight w:val="0"/>
      <w:marTop w:val="0"/>
      <w:marBottom w:val="0"/>
      <w:divBdr>
        <w:top w:val="none" w:sz="0" w:space="0" w:color="auto"/>
        <w:left w:val="none" w:sz="0" w:space="0" w:color="auto"/>
        <w:bottom w:val="none" w:sz="0" w:space="0" w:color="auto"/>
        <w:right w:val="none" w:sz="0" w:space="0" w:color="auto"/>
      </w:divBdr>
    </w:div>
    <w:div w:id="1587029286">
      <w:bodyDiv w:val="1"/>
      <w:marLeft w:val="0"/>
      <w:marRight w:val="0"/>
      <w:marTop w:val="0"/>
      <w:marBottom w:val="0"/>
      <w:divBdr>
        <w:top w:val="none" w:sz="0" w:space="0" w:color="auto"/>
        <w:left w:val="none" w:sz="0" w:space="0" w:color="auto"/>
        <w:bottom w:val="none" w:sz="0" w:space="0" w:color="auto"/>
        <w:right w:val="none" w:sz="0" w:space="0" w:color="auto"/>
      </w:divBdr>
    </w:div>
    <w:div w:id="1593470179">
      <w:bodyDiv w:val="1"/>
      <w:marLeft w:val="0"/>
      <w:marRight w:val="0"/>
      <w:marTop w:val="0"/>
      <w:marBottom w:val="0"/>
      <w:divBdr>
        <w:top w:val="none" w:sz="0" w:space="0" w:color="auto"/>
        <w:left w:val="none" w:sz="0" w:space="0" w:color="auto"/>
        <w:bottom w:val="none" w:sz="0" w:space="0" w:color="auto"/>
        <w:right w:val="none" w:sz="0" w:space="0" w:color="auto"/>
      </w:divBdr>
    </w:div>
    <w:div w:id="1597637610">
      <w:bodyDiv w:val="1"/>
      <w:marLeft w:val="0"/>
      <w:marRight w:val="0"/>
      <w:marTop w:val="0"/>
      <w:marBottom w:val="0"/>
      <w:divBdr>
        <w:top w:val="none" w:sz="0" w:space="0" w:color="auto"/>
        <w:left w:val="none" w:sz="0" w:space="0" w:color="auto"/>
        <w:bottom w:val="none" w:sz="0" w:space="0" w:color="auto"/>
        <w:right w:val="none" w:sz="0" w:space="0" w:color="auto"/>
      </w:divBdr>
    </w:div>
    <w:div w:id="1599218456">
      <w:bodyDiv w:val="1"/>
      <w:marLeft w:val="0"/>
      <w:marRight w:val="0"/>
      <w:marTop w:val="0"/>
      <w:marBottom w:val="0"/>
      <w:divBdr>
        <w:top w:val="none" w:sz="0" w:space="0" w:color="auto"/>
        <w:left w:val="none" w:sz="0" w:space="0" w:color="auto"/>
        <w:bottom w:val="none" w:sz="0" w:space="0" w:color="auto"/>
        <w:right w:val="none" w:sz="0" w:space="0" w:color="auto"/>
      </w:divBdr>
    </w:div>
    <w:div w:id="1604148827">
      <w:bodyDiv w:val="1"/>
      <w:marLeft w:val="0"/>
      <w:marRight w:val="0"/>
      <w:marTop w:val="0"/>
      <w:marBottom w:val="0"/>
      <w:divBdr>
        <w:top w:val="none" w:sz="0" w:space="0" w:color="auto"/>
        <w:left w:val="none" w:sz="0" w:space="0" w:color="auto"/>
        <w:bottom w:val="none" w:sz="0" w:space="0" w:color="auto"/>
        <w:right w:val="none" w:sz="0" w:space="0" w:color="auto"/>
      </w:divBdr>
    </w:div>
    <w:div w:id="1631282113">
      <w:bodyDiv w:val="1"/>
      <w:marLeft w:val="0"/>
      <w:marRight w:val="0"/>
      <w:marTop w:val="0"/>
      <w:marBottom w:val="0"/>
      <w:divBdr>
        <w:top w:val="none" w:sz="0" w:space="0" w:color="auto"/>
        <w:left w:val="none" w:sz="0" w:space="0" w:color="auto"/>
        <w:bottom w:val="none" w:sz="0" w:space="0" w:color="auto"/>
        <w:right w:val="none" w:sz="0" w:space="0" w:color="auto"/>
      </w:divBdr>
    </w:div>
    <w:div w:id="1642465713">
      <w:bodyDiv w:val="1"/>
      <w:marLeft w:val="0"/>
      <w:marRight w:val="0"/>
      <w:marTop w:val="0"/>
      <w:marBottom w:val="0"/>
      <w:divBdr>
        <w:top w:val="none" w:sz="0" w:space="0" w:color="auto"/>
        <w:left w:val="none" w:sz="0" w:space="0" w:color="auto"/>
        <w:bottom w:val="none" w:sz="0" w:space="0" w:color="auto"/>
        <w:right w:val="none" w:sz="0" w:space="0" w:color="auto"/>
      </w:divBdr>
    </w:div>
    <w:div w:id="1648046062">
      <w:bodyDiv w:val="1"/>
      <w:marLeft w:val="0"/>
      <w:marRight w:val="0"/>
      <w:marTop w:val="0"/>
      <w:marBottom w:val="0"/>
      <w:divBdr>
        <w:top w:val="none" w:sz="0" w:space="0" w:color="auto"/>
        <w:left w:val="none" w:sz="0" w:space="0" w:color="auto"/>
        <w:bottom w:val="none" w:sz="0" w:space="0" w:color="auto"/>
        <w:right w:val="none" w:sz="0" w:space="0" w:color="auto"/>
      </w:divBdr>
    </w:div>
    <w:div w:id="1652828377">
      <w:bodyDiv w:val="1"/>
      <w:marLeft w:val="0"/>
      <w:marRight w:val="0"/>
      <w:marTop w:val="0"/>
      <w:marBottom w:val="0"/>
      <w:divBdr>
        <w:top w:val="none" w:sz="0" w:space="0" w:color="auto"/>
        <w:left w:val="none" w:sz="0" w:space="0" w:color="auto"/>
        <w:bottom w:val="none" w:sz="0" w:space="0" w:color="auto"/>
        <w:right w:val="none" w:sz="0" w:space="0" w:color="auto"/>
      </w:divBdr>
    </w:div>
    <w:div w:id="1672096674">
      <w:bodyDiv w:val="1"/>
      <w:marLeft w:val="0"/>
      <w:marRight w:val="0"/>
      <w:marTop w:val="0"/>
      <w:marBottom w:val="0"/>
      <w:divBdr>
        <w:top w:val="none" w:sz="0" w:space="0" w:color="auto"/>
        <w:left w:val="none" w:sz="0" w:space="0" w:color="auto"/>
        <w:bottom w:val="none" w:sz="0" w:space="0" w:color="auto"/>
        <w:right w:val="none" w:sz="0" w:space="0" w:color="auto"/>
      </w:divBdr>
    </w:div>
    <w:div w:id="1680934841">
      <w:bodyDiv w:val="1"/>
      <w:marLeft w:val="0"/>
      <w:marRight w:val="0"/>
      <w:marTop w:val="0"/>
      <w:marBottom w:val="0"/>
      <w:divBdr>
        <w:top w:val="none" w:sz="0" w:space="0" w:color="auto"/>
        <w:left w:val="none" w:sz="0" w:space="0" w:color="auto"/>
        <w:bottom w:val="none" w:sz="0" w:space="0" w:color="auto"/>
        <w:right w:val="none" w:sz="0" w:space="0" w:color="auto"/>
      </w:divBdr>
    </w:div>
    <w:div w:id="1681346678">
      <w:bodyDiv w:val="1"/>
      <w:marLeft w:val="0"/>
      <w:marRight w:val="0"/>
      <w:marTop w:val="0"/>
      <w:marBottom w:val="0"/>
      <w:divBdr>
        <w:top w:val="none" w:sz="0" w:space="0" w:color="auto"/>
        <w:left w:val="none" w:sz="0" w:space="0" w:color="auto"/>
        <w:bottom w:val="none" w:sz="0" w:space="0" w:color="auto"/>
        <w:right w:val="none" w:sz="0" w:space="0" w:color="auto"/>
      </w:divBdr>
    </w:div>
    <w:div w:id="1689911739">
      <w:bodyDiv w:val="1"/>
      <w:marLeft w:val="0"/>
      <w:marRight w:val="0"/>
      <w:marTop w:val="0"/>
      <w:marBottom w:val="0"/>
      <w:divBdr>
        <w:top w:val="none" w:sz="0" w:space="0" w:color="auto"/>
        <w:left w:val="none" w:sz="0" w:space="0" w:color="auto"/>
        <w:bottom w:val="none" w:sz="0" w:space="0" w:color="auto"/>
        <w:right w:val="none" w:sz="0" w:space="0" w:color="auto"/>
      </w:divBdr>
    </w:div>
    <w:div w:id="1695763106">
      <w:bodyDiv w:val="1"/>
      <w:marLeft w:val="0"/>
      <w:marRight w:val="0"/>
      <w:marTop w:val="0"/>
      <w:marBottom w:val="0"/>
      <w:divBdr>
        <w:top w:val="none" w:sz="0" w:space="0" w:color="auto"/>
        <w:left w:val="none" w:sz="0" w:space="0" w:color="auto"/>
        <w:bottom w:val="none" w:sz="0" w:space="0" w:color="auto"/>
        <w:right w:val="none" w:sz="0" w:space="0" w:color="auto"/>
      </w:divBdr>
    </w:div>
    <w:div w:id="1698969788">
      <w:bodyDiv w:val="1"/>
      <w:marLeft w:val="0"/>
      <w:marRight w:val="0"/>
      <w:marTop w:val="0"/>
      <w:marBottom w:val="0"/>
      <w:divBdr>
        <w:top w:val="none" w:sz="0" w:space="0" w:color="auto"/>
        <w:left w:val="none" w:sz="0" w:space="0" w:color="auto"/>
        <w:bottom w:val="none" w:sz="0" w:space="0" w:color="auto"/>
        <w:right w:val="none" w:sz="0" w:space="0" w:color="auto"/>
      </w:divBdr>
    </w:div>
    <w:div w:id="1732994069">
      <w:bodyDiv w:val="1"/>
      <w:marLeft w:val="0"/>
      <w:marRight w:val="0"/>
      <w:marTop w:val="0"/>
      <w:marBottom w:val="0"/>
      <w:divBdr>
        <w:top w:val="none" w:sz="0" w:space="0" w:color="auto"/>
        <w:left w:val="none" w:sz="0" w:space="0" w:color="auto"/>
        <w:bottom w:val="none" w:sz="0" w:space="0" w:color="auto"/>
        <w:right w:val="none" w:sz="0" w:space="0" w:color="auto"/>
      </w:divBdr>
    </w:div>
    <w:div w:id="1735547303">
      <w:bodyDiv w:val="1"/>
      <w:marLeft w:val="0"/>
      <w:marRight w:val="0"/>
      <w:marTop w:val="0"/>
      <w:marBottom w:val="0"/>
      <w:divBdr>
        <w:top w:val="none" w:sz="0" w:space="0" w:color="auto"/>
        <w:left w:val="none" w:sz="0" w:space="0" w:color="auto"/>
        <w:bottom w:val="none" w:sz="0" w:space="0" w:color="auto"/>
        <w:right w:val="none" w:sz="0" w:space="0" w:color="auto"/>
      </w:divBdr>
    </w:div>
    <w:div w:id="1737166527">
      <w:bodyDiv w:val="1"/>
      <w:marLeft w:val="0"/>
      <w:marRight w:val="0"/>
      <w:marTop w:val="0"/>
      <w:marBottom w:val="0"/>
      <w:divBdr>
        <w:top w:val="none" w:sz="0" w:space="0" w:color="auto"/>
        <w:left w:val="none" w:sz="0" w:space="0" w:color="auto"/>
        <w:bottom w:val="none" w:sz="0" w:space="0" w:color="auto"/>
        <w:right w:val="none" w:sz="0" w:space="0" w:color="auto"/>
      </w:divBdr>
    </w:div>
    <w:div w:id="1778870107">
      <w:bodyDiv w:val="1"/>
      <w:marLeft w:val="0"/>
      <w:marRight w:val="0"/>
      <w:marTop w:val="0"/>
      <w:marBottom w:val="0"/>
      <w:divBdr>
        <w:top w:val="none" w:sz="0" w:space="0" w:color="auto"/>
        <w:left w:val="none" w:sz="0" w:space="0" w:color="auto"/>
        <w:bottom w:val="none" w:sz="0" w:space="0" w:color="auto"/>
        <w:right w:val="none" w:sz="0" w:space="0" w:color="auto"/>
      </w:divBdr>
    </w:div>
    <w:div w:id="1784349845">
      <w:bodyDiv w:val="1"/>
      <w:marLeft w:val="0"/>
      <w:marRight w:val="0"/>
      <w:marTop w:val="0"/>
      <w:marBottom w:val="0"/>
      <w:divBdr>
        <w:top w:val="none" w:sz="0" w:space="0" w:color="auto"/>
        <w:left w:val="none" w:sz="0" w:space="0" w:color="auto"/>
        <w:bottom w:val="none" w:sz="0" w:space="0" w:color="auto"/>
        <w:right w:val="none" w:sz="0" w:space="0" w:color="auto"/>
      </w:divBdr>
    </w:div>
    <w:div w:id="1791362282">
      <w:bodyDiv w:val="1"/>
      <w:marLeft w:val="0"/>
      <w:marRight w:val="0"/>
      <w:marTop w:val="0"/>
      <w:marBottom w:val="0"/>
      <w:divBdr>
        <w:top w:val="none" w:sz="0" w:space="0" w:color="auto"/>
        <w:left w:val="none" w:sz="0" w:space="0" w:color="auto"/>
        <w:bottom w:val="none" w:sz="0" w:space="0" w:color="auto"/>
        <w:right w:val="none" w:sz="0" w:space="0" w:color="auto"/>
      </w:divBdr>
    </w:div>
    <w:div w:id="1802454379">
      <w:bodyDiv w:val="1"/>
      <w:marLeft w:val="0"/>
      <w:marRight w:val="0"/>
      <w:marTop w:val="0"/>
      <w:marBottom w:val="0"/>
      <w:divBdr>
        <w:top w:val="none" w:sz="0" w:space="0" w:color="auto"/>
        <w:left w:val="none" w:sz="0" w:space="0" w:color="auto"/>
        <w:bottom w:val="none" w:sz="0" w:space="0" w:color="auto"/>
        <w:right w:val="none" w:sz="0" w:space="0" w:color="auto"/>
      </w:divBdr>
    </w:div>
    <w:div w:id="1804032733">
      <w:bodyDiv w:val="1"/>
      <w:marLeft w:val="0"/>
      <w:marRight w:val="0"/>
      <w:marTop w:val="0"/>
      <w:marBottom w:val="0"/>
      <w:divBdr>
        <w:top w:val="none" w:sz="0" w:space="0" w:color="auto"/>
        <w:left w:val="none" w:sz="0" w:space="0" w:color="auto"/>
        <w:bottom w:val="none" w:sz="0" w:space="0" w:color="auto"/>
        <w:right w:val="none" w:sz="0" w:space="0" w:color="auto"/>
      </w:divBdr>
    </w:div>
    <w:div w:id="1809276910">
      <w:bodyDiv w:val="1"/>
      <w:marLeft w:val="0"/>
      <w:marRight w:val="0"/>
      <w:marTop w:val="0"/>
      <w:marBottom w:val="0"/>
      <w:divBdr>
        <w:top w:val="none" w:sz="0" w:space="0" w:color="auto"/>
        <w:left w:val="none" w:sz="0" w:space="0" w:color="auto"/>
        <w:bottom w:val="none" w:sz="0" w:space="0" w:color="auto"/>
        <w:right w:val="none" w:sz="0" w:space="0" w:color="auto"/>
      </w:divBdr>
    </w:div>
    <w:div w:id="1810979111">
      <w:bodyDiv w:val="1"/>
      <w:marLeft w:val="0"/>
      <w:marRight w:val="0"/>
      <w:marTop w:val="0"/>
      <w:marBottom w:val="0"/>
      <w:divBdr>
        <w:top w:val="none" w:sz="0" w:space="0" w:color="auto"/>
        <w:left w:val="none" w:sz="0" w:space="0" w:color="auto"/>
        <w:bottom w:val="none" w:sz="0" w:space="0" w:color="auto"/>
        <w:right w:val="none" w:sz="0" w:space="0" w:color="auto"/>
      </w:divBdr>
    </w:div>
    <w:div w:id="1814248937">
      <w:bodyDiv w:val="1"/>
      <w:marLeft w:val="0"/>
      <w:marRight w:val="0"/>
      <w:marTop w:val="0"/>
      <w:marBottom w:val="0"/>
      <w:divBdr>
        <w:top w:val="none" w:sz="0" w:space="0" w:color="auto"/>
        <w:left w:val="none" w:sz="0" w:space="0" w:color="auto"/>
        <w:bottom w:val="none" w:sz="0" w:space="0" w:color="auto"/>
        <w:right w:val="none" w:sz="0" w:space="0" w:color="auto"/>
      </w:divBdr>
    </w:div>
    <w:div w:id="1820267936">
      <w:bodyDiv w:val="1"/>
      <w:marLeft w:val="0"/>
      <w:marRight w:val="0"/>
      <w:marTop w:val="0"/>
      <w:marBottom w:val="0"/>
      <w:divBdr>
        <w:top w:val="none" w:sz="0" w:space="0" w:color="auto"/>
        <w:left w:val="none" w:sz="0" w:space="0" w:color="auto"/>
        <w:bottom w:val="none" w:sz="0" w:space="0" w:color="auto"/>
        <w:right w:val="none" w:sz="0" w:space="0" w:color="auto"/>
      </w:divBdr>
    </w:div>
    <w:div w:id="1833639972">
      <w:bodyDiv w:val="1"/>
      <w:marLeft w:val="0"/>
      <w:marRight w:val="0"/>
      <w:marTop w:val="0"/>
      <w:marBottom w:val="0"/>
      <w:divBdr>
        <w:top w:val="none" w:sz="0" w:space="0" w:color="auto"/>
        <w:left w:val="none" w:sz="0" w:space="0" w:color="auto"/>
        <w:bottom w:val="none" w:sz="0" w:space="0" w:color="auto"/>
        <w:right w:val="none" w:sz="0" w:space="0" w:color="auto"/>
      </w:divBdr>
    </w:div>
    <w:div w:id="1835685554">
      <w:bodyDiv w:val="1"/>
      <w:marLeft w:val="0"/>
      <w:marRight w:val="0"/>
      <w:marTop w:val="0"/>
      <w:marBottom w:val="0"/>
      <w:divBdr>
        <w:top w:val="none" w:sz="0" w:space="0" w:color="auto"/>
        <w:left w:val="none" w:sz="0" w:space="0" w:color="auto"/>
        <w:bottom w:val="none" w:sz="0" w:space="0" w:color="auto"/>
        <w:right w:val="none" w:sz="0" w:space="0" w:color="auto"/>
      </w:divBdr>
    </w:div>
    <w:div w:id="1837530873">
      <w:bodyDiv w:val="1"/>
      <w:marLeft w:val="0"/>
      <w:marRight w:val="0"/>
      <w:marTop w:val="0"/>
      <w:marBottom w:val="0"/>
      <w:divBdr>
        <w:top w:val="none" w:sz="0" w:space="0" w:color="auto"/>
        <w:left w:val="none" w:sz="0" w:space="0" w:color="auto"/>
        <w:bottom w:val="none" w:sz="0" w:space="0" w:color="auto"/>
        <w:right w:val="none" w:sz="0" w:space="0" w:color="auto"/>
      </w:divBdr>
    </w:div>
    <w:div w:id="1845124535">
      <w:bodyDiv w:val="1"/>
      <w:marLeft w:val="0"/>
      <w:marRight w:val="0"/>
      <w:marTop w:val="0"/>
      <w:marBottom w:val="0"/>
      <w:divBdr>
        <w:top w:val="none" w:sz="0" w:space="0" w:color="auto"/>
        <w:left w:val="none" w:sz="0" w:space="0" w:color="auto"/>
        <w:bottom w:val="none" w:sz="0" w:space="0" w:color="auto"/>
        <w:right w:val="none" w:sz="0" w:space="0" w:color="auto"/>
      </w:divBdr>
    </w:div>
    <w:div w:id="1855222484">
      <w:bodyDiv w:val="1"/>
      <w:marLeft w:val="0"/>
      <w:marRight w:val="0"/>
      <w:marTop w:val="0"/>
      <w:marBottom w:val="0"/>
      <w:divBdr>
        <w:top w:val="none" w:sz="0" w:space="0" w:color="auto"/>
        <w:left w:val="none" w:sz="0" w:space="0" w:color="auto"/>
        <w:bottom w:val="none" w:sz="0" w:space="0" w:color="auto"/>
        <w:right w:val="none" w:sz="0" w:space="0" w:color="auto"/>
      </w:divBdr>
    </w:div>
    <w:div w:id="1880241404">
      <w:bodyDiv w:val="1"/>
      <w:marLeft w:val="0"/>
      <w:marRight w:val="0"/>
      <w:marTop w:val="0"/>
      <w:marBottom w:val="0"/>
      <w:divBdr>
        <w:top w:val="none" w:sz="0" w:space="0" w:color="auto"/>
        <w:left w:val="none" w:sz="0" w:space="0" w:color="auto"/>
        <w:bottom w:val="none" w:sz="0" w:space="0" w:color="auto"/>
        <w:right w:val="none" w:sz="0" w:space="0" w:color="auto"/>
      </w:divBdr>
    </w:div>
    <w:div w:id="1882784953">
      <w:bodyDiv w:val="1"/>
      <w:marLeft w:val="0"/>
      <w:marRight w:val="0"/>
      <w:marTop w:val="0"/>
      <w:marBottom w:val="0"/>
      <w:divBdr>
        <w:top w:val="none" w:sz="0" w:space="0" w:color="auto"/>
        <w:left w:val="none" w:sz="0" w:space="0" w:color="auto"/>
        <w:bottom w:val="none" w:sz="0" w:space="0" w:color="auto"/>
        <w:right w:val="none" w:sz="0" w:space="0" w:color="auto"/>
      </w:divBdr>
    </w:div>
    <w:div w:id="1885830786">
      <w:bodyDiv w:val="1"/>
      <w:marLeft w:val="0"/>
      <w:marRight w:val="0"/>
      <w:marTop w:val="0"/>
      <w:marBottom w:val="0"/>
      <w:divBdr>
        <w:top w:val="none" w:sz="0" w:space="0" w:color="auto"/>
        <w:left w:val="none" w:sz="0" w:space="0" w:color="auto"/>
        <w:bottom w:val="none" w:sz="0" w:space="0" w:color="auto"/>
        <w:right w:val="none" w:sz="0" w:space="0" w:color="auto"/>
      </w:divBdr>
    </w:div>
    <w:div w:id="1894273959">
      <w:bodyDiv w:val="1"/>
      <w:marLeft w:val="0"/>
      <w:marRight w:val="0"/>
      <w:marTop w:val="0"/>
      <w:marBottom w:val="0"/>
      <w:divBdr>
        <w:top w:val="none" w:sz="0" w:space="0" w:color="auto"/>
        <w:left w:val="none" w:sz="0" w:space="0" w:color="auto"/>
        <w:bottom w:val="none" w:sz="0" w:space="0" w:color="auto"/>
        <w:right w:val="none" w:sz="0" w:space="0" w:color="auto"/>
      </w:divBdr>
    </w:div>
    <w:div w:id="1904170911">
      <w:bodyDiv w:val="1"/>
      <w:marLeft w:val="0"/>
      <w:marRight w:val="0"/>
      <w:marTop w:val="0"/>
      <w:marBottom w:val="0"/>
      <w:divBdr>
        <w:top w:val="none" w:sz="0" w:space="0" w:color="auto"/>
        <w:left w:val="none" w:sz="0" w:space="0" w:color="auto"/>
        <w:bottom w:val="none" w:sz="0" w:space="0" w:color="auto"/>
        <w:right w:val="none" w:sz="0" w:space="0" w:color="auto"/>
      </w:divBdr>
    </w:div>
    <w:div w:id="1905405961">
      <w:bodyDiv w:val="1"/>
      <w:marLeft w:val="0"/>
      <w:marRight w:val="0"/>
      <w:marTop w:val="0"/>
      <w:marBottom w:val="0"/>
      <w:divBdr>
        <w:top w:val="none" w:sz="0" w:space="0" w:color="auto"/>
        <w:left w:val="none" w:sz="0" w:space="0" w:color="auto"/>
        <w:bottom w:val="none" w:sz="0" w:space="0" w:color="auto"/>
        <w:right w:val="none" w:sz="0" w:space="0" w:color="auto"/>
      </w:divBdr>
    </w:div>
    <w:div w:id="1921909969">
      <w:bodyDiv w:val="1"/>
      <w:marLeft w:val="0"/>
      <w:marRight w:val="0"/>
      <w:marTop w:val="0"/>
      <w:marBottom w:val="0"/>
      <w:divBdr>
        <w:top w:val="none" w:sz="0" w:space="0" w:color="auto"/>
        <w:left w:val="none" w:sz="0" w:space="0" w:color="auto"/>
        <w:bottom w:val="none" w:sz="0" w:space="0" w:color="auto"/>
        <w:right w:val="none" w:sz="0" w:space="0" w:color="auto"/>
      </w:divBdr>
    </w:div>
    <w:div w:id="1925412146">
      <w:bodyDiv w:val="1"/>
      <w:marLeft w:val="0"/>
      <w:marRight w:val="0"/>
      <w:marTop w:val="0"/>
      <w:marBottom w:val="0"/>
      <w:divBdr>
        <w:top w:val="none" w:sz="0" w:space="0" w:color="auto"/>
        <w:left w:val="none" w:sz="0" w:space="0" w:color="auto"/>
        <w:bottom w:val="none" w:sz="0" w:space="0" w:color="auto"/>
        <w:right w:val="none" w:sz="0" w:space="0" w:color="auto"/>
      </w:divBdr>
    </w:div>
    <w:div w:id="1934438879">
      <w:bodyDiv w:val="1"/>
      <w:marLeft w:val="0"/>
      <w:marRight w:val="0"/>
      <w:marTop w:val="0"/>
      <w:marBottom w:val="0"/>
      <w:divBdr>
        <w:top w:val="none" w:sz="0" w:space="0" w:color="auto"/>
        <w:left w:val="none" w:sz="0" w:space="0" w:color="auto"/>
        <w:bottom w:val="none" w:sz="0" w:space="0" w:color="auto"/>
        <w:right w:val="none" w:sz="0" w:space="0" w:color="auto"/>
      </w:divBdr>
    </w:div>
    <w:div w:id="1943417676">
      <w:bodyDiv w:val="1"/>
      <w:marLeft w:val="0"/>
      <w:marRight w:val="0"/>
      <w:marTop w:val="0"/>
      <w:marBottom w:val="0"/>
      <w:divBdr>
        <w:top w:val="none" w:sz="0" w:space="0" w:color="auto"/>
        <w:left w:val="none" w:sz="0" w:space="0" w:color="auto"/>
        <w:bottom w:val="none" w:sz="0" w:space="0" w:color="auto"/>
        <w:right w:val="none" w:sz="0" w:space="0" w:color="auto"/>
      </w:divBdr>
    </w:div>
    <w:div w:id="1944923421">
      <w:bodyDiv w:val="1"/>
      <w:marLeft w:val="0"/>
      <w:marRight w:val="0"/>
      <w:marTop w:val="0"/>
      <w:marBottom w:val="0"/>
      <w:divBdr>
        <w:top w:val="none" w:sz="0" w:space="0" w:color="auto"/>
        <w:left w:val="none" w:sz="0" w:space="0" w:color="auto"/>
        <w:bottom w:val="none" w:sz="0" w:space="0" w:color="auto"/>
        <w:right w:val="none" w:sz="0" w:space="0" w:color="auto"/>
      </w:divBdr>
    </w:div>
    <w:div w:id="1947229947">
      <w:bodyDiv w:val="1"/>
      <w:marLeft w:val="0"/>
      <w:marRight w:val="0"/>
      <w:marTop w:val="0"/>
      <w:marBottom w:val="0"/>
      <w:divBdr>
        <w:top w:val="none" w:sz="0" w:space="0" w:color="auto"/>
        <w:left w:val="none" w:sz="0" w:space="0" w:color="auto"/>
        <w:bottom w:val="none" w:sz="0" w:space="0" w:color="auto"/>
        <w:right w:val="none" w:sz="0" w:space="0" w:color="auto"/>
      </w:divBdr>
    </w:div>
    <w:div w:id="1958218254">
      <w:bodyDiv w:val="1"/>
      <w:marLeft w:val="0"/>
      <w:marRight w:val="0"/>
      <w:marTop w:val="0"/>
      <w:marBottom w:val="0"/>
      <w:divBdr>
        <w:top w:val="none" w:sz="0" w:space="0" w:color="auto"/>
        <w:left w:val="none" w:sz="0" w:space="0" w:color="auto"/>
        <w:bottom w:val="none" w:sz="0" w:space="0" w:color="auto"/>
        <w:right w:val="none" w:sz="0" w:space="0" w:color="auto"/>
      </w:divBdr>
    </w:div>
    <w:div w:id="1977448995">
      <w:bodyDiv w:val="1"/>
      <w:marLeft w:val="0"/>
      <w:marRight w:val="0"/>
      <w:marTop w:val="0"/>
      <w:marBottom w:val="0"/>
      <w:divBdr>
        <w:top w:val="none" w:sz="0" w:space="0" w:color="auto"/>
        <w:left w:val="none" w:sz="0" w:space="0" w:color="auto"/>
        <w:bottom w:val="none" w:sz="0" w:space="0" w:color="auto"/>
        <w:right w:val="none" w:sz="0" w:space="0" w:color="auto"/>
      </w:divBdr>
    </w:div>
    <w:div w:id="1985964196">
      <w:bodyDiv w:val="1"/>
      <w:marLeft w:val="0"/>
      <w:marRight w:val="0"/>
      <w:marTop w:val="0"/>
      <w:marBottom w:val="0"/>
      <w:divBdr>
        <w:top w:val="none" w:sz="0" w:space="0" w:color="auto"/>
        <w:left w:val="none" w:sz="0" w:space="0" w:color="auto"/>
        <w:bottom w:val="none" w:sz="0" w:space="0" w:color="auto"/>
        <w:right w:val="none" w:sz="0" w:space="0" w:color="auto"/>
      </w:divBdr>
    </w:div>
    <w:div w:id="1988119592">
      <w:bodyDiv w:val="1"/>
      <w:marLeft w:val="0"/>
      <w:marRight w:val="0"/>
      <w:marTop w:val="0"/>
      <w:marBottom w:val="0"/>
      <w:divBdr>
        <w:top w:val="none" w:sz="0" w:space="0" w:color="auto"/>
        <w:left w:val="none" w:sz="0" w:space="0" w:color="auto"/>
        <w:bottom w:val="none" w:sz="0" w:space="0" w:color="auto"/>
        <w:right w:val="none" w:sz="0" w:space="0" w:color="auto"/>
      </w:divBdr>
    </w:div>
    <w:div w:id="1990136180">
      <w:bodyDiv w:val="1"/>
      <w:marLeft w:val="0"/>
      <w:marRight w:val="0"/>
      <w:marTop w:val="0"/>
      <w:marBottom w:val="0"/>
      <w:divBdr>
        <w:top w:val="none" w:sz="0" w:space="0" w:color="auto"/>
        <w:left w:val="none" w:sz="0" w:space="0" w:color="auto"/>
        <w:bottom w:val="none" w:sz="0" w:space="0" w:color="auto"/>
        <w:right w:val="none" w:sz="0" w:space="0" w:color="auto"/>
      </w:divBdr>
    </w:div>
    <w:div w:id="1994096061">
      <w:bodyDiv w:val="1"/>
      <w:marLeft w:val="0"/>
      <w:marRight w:val="0"/>
      <w:marTop w:val="0"/>
      <w:marBottom w:val="0"/>
      <w:divBdr>
        <w:top w:val="none" w:sz="0" w:space="0" w:color="auto"/>
        <w:left w:val="none" w:sz="0" w:space="0" w:color="auto"/>
        <w:bottom w:val="none" w:sz="0" w:space="0" w:color="auto"/>
        <w:right w:val="none" w:sz="0" w:space="0" w:color="auto"/>
      </w:divBdr>
    </w:div>
    <w:div w:id="1997805186">
      <w:bodyDiv w:val="1"/>
      <w:marLeft w:val="0"/>
      <w:marRight w:val="0"/>
      <w:marTop w:val="0"/>
      <w:marBottom w:val="0"/>
      <w:divBdr>
        <w:top w:val="none" w:sz="0" w:space="0" w:color="auto"/>
        <w:left w:val="none" w:sz="0" w:space="0" w:color="auto"/>
        <w:bottom w:val="none" w:sz="0" w:space="0" w:color="auto"/>
        <w:right w:val="none" w:sz="0" w:space="0" w:color="auto"/>
      </w:divBdr>
    </w:div>
    <w:div w:id="1999772399">
      <w:bodyDiv w:val="1"/>
      <w:marLeft w:val="0"/>
      <w:marRight w:val="0"/>
      <w:marTop w:val="0"/>
      <w:marBottom w:val="0"/>
      <w:divBdr>
        <w:top w:val="none" w:sz="0" w:space="0" w:color="auto"/>
        <w:left w:val="none" w:sz="0" w:space="0" w:color="auto"/>
        <w:bottom w:val="none" w:sz="0" w:space="0" w:color="auto"/>
        <w:right w:val="none" w:sz="0" w:space="0" w:color="auto"/>
      </w:divBdr>
    </w:div>
    <w:div w:id="2009021524">
      <w:bodyDiv w:val="1"/>
      <w:marLeft w:val="0"/>
      <w:marRight w:val="0"/>
      <w:marTop w:val="0"/>
      <w:marBottom w:val="0"/>
      <w:divBdr>
        <w:top w:val="none" w:sz="0" w:space="0" w:color="auto"/>
        <w:left w:val="none" w:sz="0" w:space="0" w:color="auto"/>
        <w:bottom w:val="none" w:sz="0" w:space="0" w:color="auto"/>
        <w:right w:val="none" w:sz="0" w:space="0" w:color="auto"/>
      </w:divBdr>
    </w:div>
    <w:div w:id="2011640662">
      <w:bodyDiv w:val="1"/>
      <w:marLeft w:val="0"/>
      <w:marRight w:val="0"/>
      <w:marTop w:val="0"/>
      <w:marBottom w:val="0"/>
      <w:divBdr>
        <w:top w:val="none" w:sz="0" w:space="0" w:color="auto"/>
        <w:left w:val="none" w:sz="0" w:space="0" w:color="auto"/>
        <w:bottom w:val="none" w:sz="0" w:space="0" w:color="auto"/>
        <w:right w:val="none" w:sz="0" w:space="0" w:color="auto"/>
      </w:divBdr>
    </w:div>
    <w:div w:id="2016029908">
      <w:bodyDiv w:val="1"/>
      <w:marLeft w:val="0"/>
      <w:marRight w:val="0"/>
      <w:marTop w:val="0"/>
      <w:marBottom w:val="0"/>
      <w:divBdr>
        <w:top w:val="none" w:sz="0" w:space="0" w:color="auto"/>
        <w:left w:val="none" w:sz="0" w:space="0" w:color="auto"/>
        <w:bottom w:val="none" w:sz="0" w:space="0" w:color="auto"/>
        <w:right w:val="none" w:sz="0" w:space="0" w:color="auto"/>
      </w:divBdr>
    </w:div>
    <w:div w:id="2021080363">
      <w:bodyDiv w:val="1"/>
      <w:marLeft w:val="0"/>
      <w:marRight w:val="0"/>
      <w:marTop w:val="0"/>
      <w:marBottom w:val="0"/>
      <w:divBdr>
        <w:top w:val="none" w:sz="0" w:space="0" w:color="auto"/>
        <w:left w:val="none" w:sz="0" w:space="0" w:color="auto"/>
        <w:bottom w:val="none" w:sz="0" w:space="0" w:color="auto"/>
        <w:right w:val="none" w:sz="0" w:space="0" w:color="auto"/>
      </w:divBdr>
    </w:div>
    <w:div w:id="2022007152">
      <w:bodyDiv w:val="1"/>
      <w:marLeft w:val="0"/>
      <w:marRight w:val="0"/>
      <w:marTop w:val="0"/>
      <w:marBottom w:val="0"/>
      <w:divBdr>
        <w:top w:val="none" w:sz="0" w:space="0" w:color="auto"/>
        <w:left w:val="none" w:sz="0" w:space="0" w:color="auto"/>
        <w:bottom w:val="none" w:sz="0" w:space="0" w:color="auto"/>
        <w:right w:val="none" w:sz="0" w:space="0" w:color="auto"/>
      </w:divBdr>
    </w:div>
    <w:div w:id="2048869600">
      <w:bodyDiv w:val="1"/>
      <w:marLeft w:val="0"/>
      <w:marRight w:val="0"/>
      <w:marTop w:val="0"/>
      <w:marBottom w:val="0"/>
      <w:divBdr>
        <w:top w:val="none" w:sz="0" w:space="0" w:color="auto"/>
        <w:left w:val="none" w:sz="0" w:space="0" w:color="auto"/>
        <w:bottom w:val="none" w:sz="0" w:space="0" w:color="auto"/>
        <w:right w:val="none" w:sz="0" w:space="0" w:color="auto"/>
      </w:divBdr>
    </w:div>
    <w:div w:id="2067533380">
      <w:bodyDiv w:val="1"/>
      <w:marLeft w:val="0"/>
      <w:marRight w:val="0"/>
      <w:marTop w:val="0"/>
      <w:marBottom w:val="0"/>
      <w:divBdr>
        <w:top w:val="none" w:sz="0" w:space="0" w:color="auto"/>
        <w:left w:val="none" w:sz="0" w:space="0" w:color="auto"/>
        <w:bottom w:val="none" w:sz="0" w:space="0" w:color="auto"/>
        <w:right w:val="none" w:sz="0" w:space="0" w:color="auto"/>
      </w:divBdr>
    </w:div>
    <w:div w:id="2075545696">
      <w:bodyDiv w:val="1"/>
      <w:marLeft w:val="0"/>
      <w:marRight w:val="0"/>
      <w:marTop w:val="0"/>
      <w:marBottom w:val="0"/>
      <w:divBdr>
        <w:top w:val="none" w:sz="0" w:space="0" w:color="auto"/>
        <w:left w:val="none" w:sz="0" w:space="0" w:color="auto"/>
        <w:bottom w:val="none" w:sz="0" w:space="0" w:color="auto"/>
        <w:right w:val="none" w:sz="0" w:space="0" w:color="auto"/>
      </w:divBdr>
    </w:div>
    <w:div w:id="2076077242">
      <w:bodyDiv w:val="1"/>
      <w:marLeft w:val="0"/>
      <w:marRight w:val="0"/>
      <w:marTop w:val="0"/>
      <w:marBottom w:val="0"/>
      <w:divBdr>
        <w:top w:val="none" w:sz="0" w:space="0" w:color="auto"/>
        <w:left w:val="none" w:sz="0" w:space="0" w:color="auto"/>
        <w:bottom w:val="none" w:sz="0" w:space="0" w:color="auto"/>
        <w:right w:val="none" w:sz="0" w:space="0" w:color="auto"/>
      </w:divBdr>
    </w:div>
    <w:div w:id="2082214513">
      <w:bodyDiv w:val="1"/>
      <w:marLeft w:val="0"/>
      <w:marRight w:val="0"/>
      <w:marTop w:val="0"/>
      <w:marBottom w:val="0"/>
      <w:divBdr>
        <w:top w:val="none" w:sz="0" w:space="0" w:color="auto"/>
        <w:left w:val="none" w:sz="0" w:space="0" w:color="auto"/>
        <w:bottom w:val="none" w:sz="0" w:space="0" w:color="auto"/>
        <w:right w:val="none" w:sz="0" w:space="0" w:color="auto"/>
      </w:divBdr>
    </w:div>
    <w:div w:id="2083790370">
      <w:bodyDiv w:val="1"/>
      <w:marLeft w:val="0"/>
      <w:marRight w:val="0"/>
      <w:marTop w:val="0"/>
      <w:marBottom w:val="0"/>
      <w:divBdr>
        <w:top w:val="none" w:sz="0" w:space="0" w:color="auto"/>
        <w:left w:val="none" w:sz="0" w:space="0" w:color="auto"/>
        <w:bottom w:val="none" w:sz="0" w:space="0" w:color="auto"/>
        <w:right w:val="none" w:sz="0" w:space="0" w:color="auto"/>
      </w:divBdr>
    </w:div>
    <w:div w:id="2086299064">
      <w:bodyDiv w:val="1"/>
      <w:marLeft w:val="0"/>
      <w:marRight w:val="0"/>
      <w:marTop w:val="0"/>
      <w:marBottom w:val="0"/>
      <w:divBdr>
        <w:top w:val="none" w:sz="0" w:space="0" w:color="auto"/>
        <w:left w:val="none" w:sz="0" w:space="0" w:color="auto"/>
        <w:bottom w:val="none" w:sz="0" w:space="0" w:color="auto"/>
        <w:right w:val="none" w:sz="0" w:space="0" w:color="auto"/>
      </w:divBdr>
    </w:div>
    <w:div w:id="2090881125">
      <w:bodyDiv w:val="1"/>
      <w:marLeft w:val="0"/>
      <w:marRight w:val="0"/>
      <w:marTop w:val="0"/>
      <w:marBottom w:val="0"/>
      <w:divBdr>
        <w:top w:val="none" w:sz="0" w:space="0" w:color="auto"/>
        <w:left w:val="none" w:sz="0" w:space="0" w:color="auto"/>
        <w:bottom w:val="none" w:sz="0" w:space="0" w:color="auto"/>
        <w:right w:val="none" w:sz="0" w:space="0" w:color="auto"/>
      </w:divBdr>
    </w:div>
    <w:div w:id="2096245646">
      <w:bodyDiv w:val="1"/>
      <w:marLeft w:val="0"/>
      <w:marRight w:val="0"/>
      <w:marTop w:val="0"/>
      <w:marBottom w:val="0"/>
      <w:divBdr>
        <w:top w:val="none" w:sz="0" w:space="0" w:color="auto"/>
        <w:left w:val="none" w:sz="0" w:space="0" w:color="auto"/>
        <w:bottom w:val="none" w:sz="0" w:space="0" w:color="auto"/>
        <w:right w:val="none" w:sz="0" w:space="0" w:color="auto"/>
      </w:divBdr>
    </w:div>
    <w:div w:id="2115781900">
      <w:bodyDiv w:val="1"/>
      <w:marLeft w:val="0"/>
      <w:marRight w:val="0"/>
      <w:marTop w:val="0"/>
      <w:marBottom w:val="0"/>
      <w:divBdr>
        <w:top w:val="none" w:sz="0" w:space="0" w:color="auto"/>
        <w:left w:val="none" w:sz="0" w:space="0" w:color="auto"/>
        <w:bottom w:val="none" w:sz="0" w:space="0" w:color="auto"/>
        <w:right w:val="none" w:sz="0" w:space="0" w:color="auto"/>
      </w:divBdr>
    </w:div>
    <w:div w:id="2117409459">
      <w:bodyDiv w:val="1"/>
      <w:marLeft w:val="0"/>
      <w:marRight w:val="0"/>
      <w:marTop w:val="0"/>
      <w:marBottom w:val="0"/>
      <w:divBdr>
        <w:top w:val="none" w:sz="0" w:space="0" w:color="auto"/>
        <w:left w:val="none" w:sz="0" w:space="0" w:color="auto"/>
        <w:bottom w:val="none" w:sz="0" w:space="0" w:color="auto"/>
        <w:right w:val="none" w:sz="0" w:space="0" w:color="auto"/>
      </w:divBdr>
    </w:div>
    <w:div w:id="213903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36FFC-B694-4184-A22A-91A55D37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3145</Words>
  <Characters>17798</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Senado Federal</Company>
  <LinksUpToDate>false</LinksUpToDate>
  <CharactersWithSpaces>20902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Ricardo Melo Albuquerque</dc:creator>
  <cp:keywords/>
  <dc:description/>
  <cp:lastModifiedBy>Léo Serra de Faria</cp:lastModifiedBy>
  <cp:revision>3</cp:revision>
  <cp:lastPrinted>2021-06-04T15:23:00Z</cp:lastPrinted>
  <dcterms:created xsi:type="dcterms:W3CDTF">2024-04-11T20:37:00Z</dcterms:created>
  <dcterms:modified xsi:type="dcterms:W3CDTF">2024-04-11T20:38:00Z</dcterms:modified>
</cp:coreProperties>
</file>